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432" w:rsidRPr="00A40432" w:rsidRDefault="00A40432" w:rsidP="00A40432">
      <w:pPr>
        <w:overflowPunct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>
            <wp:extent cx="1562100" cy="1266825"/>
            <wp:effectExtent l="0" t="0" r="0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40432" w:rsidRPr="00A40432" w:rsidRDefault="00A40432" w:rsidP="00A40432">
      <w:pPr>
        <w:overflowPunct/>
        <w:autoSpaceDE/>
        <w:autoSpaceDN/>
        <w:adjustRightInd/>
        <w:jc w:val="center"/>
        <w:rPr>
          <w:rFonts w:eastAsia="Calibri"/>
          <w:sz w:val="16"/>
          <w:szCs w:val="16"/>
          <w:lang w:eastAsia="en-US"/>
        </w:rPr>
      </w:pPr>
    </w:p>
    <w:p w:rsidR="00A40432" w:rsidRPr="00A40432" w:rsidRDefault="00A40432" w:rsidP="00A40432">
      <w:pPr>
        <w:overflowPunct/>
        <w:autoSpaceDE/>
        <w:autoSpaceDN/>
        <w:adjustRightInd/>
        <w:jc w:val="center"/>
        <w:rPr>
          <w:rFonts w:eastAsia="Calibri"/>
          <w:color w:val="0070C0"/>
          <w:sz w:val="44"/>
          <w:szCs w:val="44"/>
          <w:lang w:eastAsia="en-US"/>
        </w:rPr>
      </w:pPr>
      <w:r w:rsidRPr="00A40432">
        <w:rPr>
          <w:rFonts w:eastAsia="Calibri"/>
          <w:color w:val="0070C0"/>
          <w:sz w:val="44"/>
          <w:szCs w:val="44"/>
          <w:lang w:eastAsia="en-US"/>
        </w:rPr>
        <w:t>КОНТРОЛЬНО-СЧЕТНАЯ ПАЛАТА</w:t>
      </w:r>
    </w:p>
    <w:p w:rsidR="00A40432" w:rsidRPr="00A40432" w:rsidRDefault="00A40432" w:rsidP="00A40432">
      <w:pPr>
        <w:overflowPunct/>
        <w:autoSpaceDE/>
        <w:autoSpaceDN/>
        <w:adjustRightInd/>
        <w:spacing w:line="185" w:lineRule="auto"/>
        <w:jc w:val="center"/>
        <w:rPr>
          <w:rFonts w:eastAsia="Calibri"/>
          <w:color w:val="0070C0"/>
          <w:sz w:val="44"/>
          <w:szCs w:val="44"/>
          <w:lang w:eastAsia="en-US"/>
        </w:rPr>
      </w:pPr>
      <w:r w:rsidRPr="00A40432">
        <w:rPr>
          <w:rFonts w:eastAsia="Calibri"/>
          <w:color w:val="0070C0"/>
          <w:sz w:val="44"/>
          <w:szCs w:val="44"/>
          <w:lang w:eastAsia="en-US"/>
        </w:rPr>
        <w:t>ГОРОДА ПСКОВА</w:t>
      </w:r>
    </w:p>
    <w:p w:rsidR="00A40432" w:rsidRPr="00A40432" w:rsidRDefault="0077511E" w:rsidP="00A40432">
      <w:pPr>
        <w:overflowPunct/>
        <w:autoSpaceDE/>
        <w:autoSpaceDN/>
        <w:adjustRightInd/>
        <w:jc w:val="center"/>
        <w:rPr>
          <w:rFonts w:eastAsia="Calibri"/>
          <w:color w:val="0070C0"/>
          <w:sz w:val="12"/>
          <w:szCs w:val="12"/>
          <w:lang w:eastAsia="en-US"/>
        </w:rPr>
      </w:pPr>
      <w:r>
        <w:rPr>
          <w:rFonts w:eastAsia="Calibri"/>
          <w:noProof/>
          <w:color w:val="0070C0"/>
          <w:sz w:val="12"/>
          <w:szCs w:val="1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.15pt;margin-top:2pt;width:469.4pt;height: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" strokecolor="#0070c0" strokeweight="1.75pt"/>
        </w:pict>
      </w:r>
    </w:p>
    <w:p w:rsidR="00A40432" w:rsidRPr="00A40432" w:rsidRDefault="00A40432" w:rsidP="00A40432">
      <w:pPr>
        <w:overflowPunct/>
        <w:autoSpaceDE/>
        <w:autoSpaceDN/>
        <w:adjustRightInd/>
        <w:jc w:val="center"/>
        <w:rPr>
          <w:rFonts w:eastAsia="Calibri"/>
          <w:color w:val="0070C0"/>
          <w:sz w:val="16"/>
          <w:szCs w:val="16"/>
          <w:lang w:eastAsia="en-US"/>
        </w:rPr>
      </w:pPr>
      <w:r w:rsidRPr="00A40432">
        <w:rPr>
          <w:color w:val="0070C0"/>
          <w:sz w:val="16"/>
          <w:szCs w:val="16"/>
        </w:rPr>
        <w:t>Российская Федерация, Псковская область, г. Псков, ул. Яна Фабрициуса, д. 2-а</w:t>
      </w:r>
    </w:p>
    <w:p w:rsidR="00A40432" w:rsidRPr="00A40432" w:rsidRDefault="00A40432" w:rsidP="00A40432">
      <w:pPr>
        <w:overflowPunct/>
        <w:autoSpaceDE/>
        <w:autoSpaceDN/>
        <w:adjustRightInd/>
        <w:jc w:val="center"/>
        <w:rPr>
          <w:rFonts w:eastAsia="Calibri"/>
          <w:color w:val="0070C0"/>
          <w:sz w:val="56"/>
          <w:szCs w:val="56"/>
          <w:lang w:eastAsia="en-US"/>
        </w:rPr>
      </w:pPr>
    </w:p>
    <w:p w:rsidR="00A40432" w:rsidRPr="00A40432" w:rsidRDefault="00A40432" w:rsidP="00A40432">
      <w:pPr>
        <w:overflowPunct/>
        <w:autoSpaceDE/>
        <w:autoSpaceDN/>
        <w:adjustRightInd/>
        <w:jc w:val="center"/>
        <w:rPr>
          <w:rFonts w:eastAsia="Calibri"/>
          <w:b/>
          <w:color w:val="0070C0"/>
          <w:spacing w:val="60"/>
          <w:sz w:val="44"/>
          <w:szCs w:val="44"/>
          <w:lang w:eastAsia="en-US"/>
        </w:rPr>
      </w:pPr>
      <w:r w:rsidRPr="00A40432">
        <w:rPr>
          <w:rFonts w:eastAsia="Calibri"/>
          <w:b/>
          <w:color w:val="0070C0"/>
          <w:spacing w:val="60"/>
          <w:sz w:val="44"/>
          <w:szCs w:val="44"/>
          <w:lang w:eastAsia="en-US"/>
        </w:rPr>
        <w:t>ПРИКАЗ</w:t>
      </w:r>
    </w:p>
    <w:p w:rsidR="00A40432" w:rsidRPr="00A40432" w:rsidRDefault="00A40432" w:rsidP="00A40432">
      <w:pPr>
        <w:overflowPunct/>
        <w:autoSpaceDE/>
        <w:autoSpaceDN/>
        <w:adjustRightInd/>
        <w:jc w:val="center"/>
        <w:rPr>
          <w:color w:val="0070C0"/>
          <w:sz w:val="56"/>
          <w:szCs w:val="56"/>
        </w:rPr>
      </w:pPr>
    </w:p>
    <w:p w:rsidR="00A40432" w:rsidRPr="00A40432" w:rsidRDefault="00BB1606" w:rsidP="00A40432">
      <w:pPr>
        <w:tabs>
          <w:tab w:val="right" w:pos="9355"/>
        </w:tabs>
        <w:overflowPunct/>
        <w:autoSpaceDE/>
        <w:autoSpaceDN/>
        <w:adjustRightInd/>
        <w:jc w:val="both"/>
        <w:rPr>
          <w:sz w:val="28"/>
          <w:szCs w:val="28"/>
        </w:rPr>
      </w:pPr>
      <w:r>
        <w:rPr>
          <w:color w:val="0070C0"/>
          <w:sz w:val="28"/>
          <w:szCs w:val="28"/>
        </w:rPr>
        <w:t>«___»____________</w:t>
      </w:r>
      <w:r w:rsidR="00A40432" w:rsidRPr="00A40432">
        <w:rPr>
          <w:color w:val="0070C0"/>
          <w:sz w:val="28"/>
          <w:szCs w:val="28"/>
        </w:rPr>
        <w:t>г.</w:t>
      </w:r>
      <w:r w:rsidR="00A40432" w:rsidRPr="00A40432">
        <w:rPr>
          <w:color w:val="0070C0"/>
          <w:sz w:val="28"/>
          <w:szCs w:val="28"/>
        </w:rPr>
        <w:tab/>
        <w:t>№__________</w:t>
      </w:r>
    </w:p>
    <w:p w:rsidR="00A40432" w:rsidRPr="00A40432" w:rsidRDefault="00A40432" w:rsidP="00A40432">
      <w:pPr>
        <w:tabs>
          <w:tab w:val="right" w:pos="9355"/>
        </w:tabs>
        <w:overflowPunct/>
        <w:autoSpaceDE/>
        <w:autoSpaceDN/>
        <w:adjustRightInd/>
        <w:jc w:val="both"/>
        <w:rPr>
          <w:sz w:val="28"/>
          <w:szCs w:val="28"/>
        </w:rPr>
      </w:pPr>
    </w:p>
    <w:p w:rsidR="00A40432" w:rsidRPr="00A40432" w:rsidRDefault="00A40432" w:rsidP="00A40432">
      <w:pPr>
        <w:overflowPunct/>
        <w:autoSpaceDE/>
        <w:autoSpaceDN/>
        <w:adjustRightInd/>
        <w:rPr>
          <w:rFonts w:eastAsia="Calibri"/>
          <w:sz w:val="28"/>
          <w:szCs w:val="28"/>
          <w:lang w:eastAsia="en-US"/>
        </w:rPr>
      </w:pPr>
    </w:p>
    <w:p w:rsidR="001D3715" w:rsidRDefault="00CE5E89" w:rsidP="004F2382">
      <w:pPr>
        <w:overflowPunct/>
        <w:autoSpaceDE/>
        <w:autoSpaceDN/>
        <w:adjustRight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приказ Контрольно-счетной палаты города Пскова от 20.07.2017 № 104К «</w:t>
      </w:r>
      <w:r w:rsidR="004F2382" w:rsidRPr="004F2382">
        <w:rPr>
          <w:b/>
          <w:sz w:val="28"/>
          <w:szCs w:val="28"/>
        </w:rPr>
        <w:t>Об утверждении нормативных затрат Контрольно-счетной палаты города Пскова</w:t>
      </w:r>
      <w:r w:rsidR="004F2382" w:rsidRPr="004F2382">
        <w:rPr>
          <w:b/>
          <w:bCs/>
          <w:sz w:val="28"/>
          <w:szCs w:val="28"/>
        </w:rPr>
        <w:t xml:space="preserve"> на обеспечение функций органов</w:t>
      </w:r>
      <w:r w:rsidR="004F2382" w:rsidRPr="004F2382">
        <w:rPr>
          <w:b/>
          <w:sz w:val="28"/>
          <w:szCs w:val="28"/>
        </w:rPr>
        <w:t xml:space="preserve"> местного самоуправления муниципального образования «Город Псков»</w:t>
      </w:r>
    </w:p>
    <w:p w:rsidR="004F2382" w:rsidRPr="001D3715" w:rsidRDefault="004F2382" w:rsidP="004F2382">
      <w:pPr>
        <w:overflowPunct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</w:p>
    <w:p w:rsidR="001D3715" w:rsidRPr="001D3715" w:rsidRDefault="001D3715" w:rsidP="001D3715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D3715">
        <w:rPr>
          <w:rFonts w:eastAsia="Calibri"/>
          <w:sz w:val="28"/>
          <w:szCs w:val="28"/>
          <w:lang w:eastAsia="en-US"/>
        </w:rPr>
        <w:t>В соответствии с</w:t>
      </w:r>
      <w:r>
        <w:rPr>
          <w:rFonts w:eastAsia="Calibri"/>
          <w:sz w:val="28"/>
          <w:szCs w:val="28"/>
          <w:lang w:eastAsia="en-US"/>
        </w:rPr>
        <w:t>о статьей 19 Федерального закона от 05.04</w:t>
      </w:r>
      <w:r w:rsidR="00C40F63">
        <w:rPr>
          <w:rFonts w:eastAsia="Calibri"/>
          <w:sz w:val="28"/>
          <w:szCs w:val="28"/>
          <w:lang w:eastAsia="en-US"/>
        </w:rPr>
        <w:t xml:space="preserve">.2013 № 44-ФЗ «О контрактной системе в сфере закупок товаров, работ, услуг для обеспечения государственных и муниципальных нужд» и Постановления Администрации города Пскова </w:t>
      </w:r>
      <w:r w:rsidR="00FF2FE2" w:rsidRPr="00507354">
        <w:rPr>
          <w:rFonts w:eastAsia="Calibri"/>
          <w:sz w:val="28"/>
          <w:szCs w:val="28"/>
          <w:lang w:eastAsia="en-US"/>
        </w:rPr>
        <w:t xml:space="preserve">от </w:t>
      </w:r>
      <w:r w:rsidR="00507354" w:rsidRPr="00507354">
        <w:rPr>
          <w:rFonts w:eastAsia="Calibri"/>
          <w:sz w:val="28"/>
          <w:szCs w:val="28"/>
          <w:lang w:eastAsia="en-US"/>
        </w:rPr>
        <w:t>30.12.2016</w:t>
      </w:r>
      <w:r w:rsidR="00FF2FE2" w:rsidRPr="00507354">
        <w:rPr>
          <w:rFonts w:eastAsia="Calibri"/>
          <w:sz w:val="28"/>
          <w:szCs w:val="28"/>
          <w:lang w:eastAsia="en-US"/>
        </w:rPr>
        <w:t xml:space="preserve"> №</w:t>
      </w:r>
      <w:r w:rsidR="00507354" w:rsidRPr="00507354">
        <w:rPr>
          <w:rFonts w:eastAsia="Calibri"/>
          <w:sz w:val="28"/>
          <w:szCs w:val="28"/>
          <w:lang w:eastAsia="en-US"/>
        </w:rPr>
        <w:t xml:space="preserve"> 1821</w:t>
      </w:r>
      <w:r w:rsidR="00FF2FE2">
        <w:rPr>
          <w:rFonts w:eastAsia="Calibri"/>
          <w:sz w:val="28"/>
          <w:szCs w:val="28"/>
          <w:lang w:eastAsia="en-US"/>
        </w:rPr>
        <w:t xml:space="preserve"> «</w:t>
      </w:r>
      <w:r w:rsidR="00FF2FE2" w:rsidRPr="00FF2FE2">
        <w:rPr>
          <w:sz w:val="28"/>
          <w:szCs w:val="28"/>
        </w:rPr>
        <w:t>Об утверждении Правил о</w:t>
      </w:r>
      <w:r w:rsidR="00FF2FE2" w:rsidRPr="00FF2FE2">
        <w:rPr>
          <w:bCs/>
          <w:sz w:val="28"/>
          <w:szCs w:val="28"/>
        </w:rPr>
        <w:t>пределения нормативных затрат на обеспечение функций муниципальных органов</w:t>
      </w:r>
      <w:r w:rsidR="00FF2FE2" w:rsidRPr="00FF2FE2">
        <w:rPr>
          <w:sz w:val="28"/>
          <w:szCs w:val="28"/>
        </w:rPr>
        <w:t xml:space="preserve"> муниципального образования «Город Псков», включая подведомственные муниципальным органам казенные учреждения</w:t>
      </w:r>
      <w:r w:rsidR="00FF2FE2">
        <w:rPr>
          <w:sz w:val="28"/>
          <w:szCs w:val="28"/>
        </w:rPr>
        <w:t>»</w:t>
      </w:r>
      <w:r w:rsidRPr="001D3715">
        <w:rPr>
          <w:rFonts w:eastAsia="Calibri"/>
          <w:sz w:val="28"/>
          <w:szCs w:val="28"/>
          <w:lang w:eastAsia="en-US"/>
        </w:rPr>
        <w:t>,</w:t>
      </w:r>
    </w:p>
    <w:p w:rsidR="001D3715" w:rsidRPr="001D3715" w:rsidRDefault="001D3715" w:rsidP="001D3715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D3715" w:rsidRPr="001D3715" w:rsidRDefault="001D3715" w:rsidP="001D3715">
      <w:pPr>
        <w:overflowPunct/>
        <w:autoSpaceDE/>
        <w:autoSpaceDN/>
        <w:adjustRightInd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1D3715">
        <w:rPr>
          <w:rFonts w:eastAsia="Calibri"/>
          <w:b/>
          <w:sz w:val="28"/>
          <w:szCs w:val="28"/>
          <w:lang w:eastAsia="en-US"/>
        </w:rPr>
        <w:t>ПРИКАЗЫВАЮ:</w:t>
      </w:r>
    </w:p>
    <w:p w:rsidR="001D3715" w:rsidRPr="001D3715" w:rsidRDefault="001D3715" w:rsidP="001D3715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BB1606" w:rsidRDefault="00CE5E89" w:rsidP="00AE4A4F">
      <w:pPr>
        <w:pStyle w:val="a4"/>
        <w:numPr>
          <w:ilvl w:val="0"/>
          <w:numId w:val="12"/>
        </w:numPr>
        <w:overflowPunct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Внести изменения в Приложение к </w:t>
      </w:r>
      <w:r w:rsidRPr="00CE5E89">
        <w:rPr>
          <w:rFonts w:eastAsia="Calibri"/>
          <w:sz w:val="28"/>
          <w:szCs w:val="28"/>
          <w:lang w:eastAsia="en-US"/>
        </w:rPr>
        <w:t>приказ</w:t>
      </w:r>
      <w:r>
        <w:rPr>
          <w:rFonts w:eastAsia="Calibri"/>
          <w:sz w:val="28"/>
          <w:szCs w:val="28"/>
          <w:lang w:eastAsia="en-US"/>
        </w:rPr>
        <w:t>у</w:t>
      </w:r>
      <w:r w:rsidRPr="00CE5E89">
        <w:rPr>
          <w:rFonts w:eastAsia="Calibri"/>
          <w:sz w:val="28"/>
          <w:szCs w:val="28"/>
          <w:lang w:eastAsia="en-US"/>
        </w:rPr>
        <w:t xml:space="preserve"> Контрольно-счетной палаты города Пскова от 20.07.2017 № 104К «Об утверждении нормативных затрат Контрольно-счетной палаты города Пскова на обеспечение функций органов местного самоуправления муниципального образования «Город Псков»</w:t>
      </w:r>
      <w:r>
        <w:rPr>
          <w:rFonts w:eastAsia="Calibri"/>
          <w:sz w:val="28"/>
          <w:szCs w:val="28"/>
          <w:lang w:eastAsia="en-US"/>
        </w:rPr>
        <w:t>:</w:t>
      </w:r>
    </w:p>
    <w:p w:rsidR="00B464AA" w:rsidRPr="004C7D62" w:rsidRDefault="00937C1E" w:rsidP="004C7D62">
      <w:pPr>
        <w:pStyle w:val="a3"/>
        <w:numPr>
          <w:ilvl w:val="1"/>
          <w:numId w:val="12"/>
        </w:numPr>
        <w:ind w:left="0" w:firstLine="709"/>
        <w:jc w:val="both"/>
        <w:rPr>
          <w:sz w:val="28"/>
          <w:szCs w:val="28"/>
          <w:lang w:eastAsia="ru-RU"/>
        </w:rPr>
      </w:pPr>
      <w:r w:rsidRPr="004C7D62">
        <w:rPr>
          <w:sz w:val="28"/>
          <w:szCs w:val="28"/>
        </w:rPr>
        <w:t xml:space="preserve">Пункт </w:t>
      </w:r>
      <w:r w:rsidR="00B464AA" w:rsidRPr="004C7D62">
        <w:rPr>
          <w:sz w:val="28"/>
          <w:szCs w:val="28"/>
        </w:rPr>
        <w:t>8</w:t>
      </w:r>
      <w:r w:rsidRPr="004C7D62">
        <w:rPr>
          <w:sz w:val="28"/>
          <w:szCs w:val="28"/>
        </w:rPr>
        <w:t>.3. читать в следующей редакции:</w:t>
      </w:r>
      <w:r w:rsidR="00B464AA" w:rsidRPr="004C7D62">
        <w:rPr>
          <w:sz w:val="28"/>
          <w:szCs w:val="28"/>
        </w:rPr>
        <w:t xml:space="preserve"> «8.3. </w:t>
      </w:r>
      <w:r w:rsidR="00B464AA" w:rsidRPr="004C7D62">
        <w:rPr>
          <w:sz w:val="28"/>
          <w:szCs w:val="28"/>
          <w:lang w:eastAsia="ru-RU"/>
        </w:rPr>
        <w:t xml:space="preserve">Затраты на техническое обслуживание и ремонт помещений, электрический, отопительных и пр. систем: </w:t>
      </w:r>
    </w:p>
    <w:p w:rsidR="00B464AA" w:rsidRPr="005D68BA" w:rsidRDefault="00B464AA" w:rsidP="00B464AA">
      <w:pPr>
        <w:pStyle w:val="a3"/>
        <w:ind w:firstLine="709"/>
        <w:jc w:val="both"/>
        <w:rPr>
          <w:sz w:val="24"/>
          <w:szCs w:val="24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2809"/>
        <w:gridCol w:w="2327"/>
        <w:gridCol w:w="1617"/>
        <w:gridCol w:w="2818"/>
      </w:tblGrid>
      <w:tr w:rsidR="00B464AA" w:rsidRPr="005D68BA" w:rsidTr="00B464AA">
        <w:tc>
          <w:tcPr>
            <w:tcW w:w="2392" w:type="dxa"/>
          </w:tcPr>
          <w:p w:rsidR="00B464AA" w:rsidRPr="004C7D62" w:rsidRDefault="00B464AA" w:rsidP="00B464AA">
            <w:pPr>
              <w:pStyle w:val="a3"/>
              <w:rPr>
                <w:sz w:val="28"/>
                <w:szCs w:val="28"/>
                <w:lang w:eastAsia="ru-RU"/>
              </w:rPr>
            </w:pPr>
            <w:r w:rsidRPr="004C7D62">
              <w:rPr>
                <w:sz w:val="28"/>
                <w:szCs w:val="28"/>
                <w:lang w:eastAsia="ru-RU"/>
              </w:rPr>
              <w:lastRenderedPageBreak/>
              <w:t>Наименование</w:t>
            </w:r>
          </w:p>
        </w:tc>
        <w:tc>
          <w:tcPr>
            <w:tcW w:w="2393" w:type="dxa"/>
          </w:tcPr>
          <w:p w:rsidR="00B464AA" w:rsidRPr="004C7D62" w:rsidRDefault="00B464AA" w:rsidP="00B464AA">
            <w:pPr>
              <w:pStyle w:val="a3"/>
              <w:rPr>
                <w:sz w:val="28"/>
                <w:szCs w:val="28"/>
                <w:lang w:eastAsia="ru-RU"/>
              </w:rPr>
            </w:pPr>
            <w:r w:rsidRPr="004C7D62">
              <w:rPr>
                <w:sz w:val="28"/>
                <w:szCs w:val="28"/>
                <w:lang w:eastAsia="ru-RU"/>
              </w:rPr>
              <w:t>Периодичность</w:t>
            </w:r>
          </w:p>
        </w:tc>
        <w:tc>
          <w:tcPr>
            <w:tcW w:w="1560" w:type="dxa"/>
          </w:tcPr>
          <w:p w:rsidR="00B464AA" w:rsidRPr="004C7D62" w:rsidRDefault="00B464AA" w:rsidP="00B464AA">
            <w:pPr>
              <w:pStyle w:val="a3"/>
              <w:rPr>
                <w:sz w:val="28"/>
                <w:szCs w:val="28"/>
                <w:lang w:eastAsia="ru-RU"/>
              </w:rPr>
            </w:pPr>
            <w:r w:rsidRPr="004C7D62">
              <w:rPr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3226" w:type="dxa"/>
          </w:tcPr>
          <w:p w:rsidR="00B464AA" w:rsidRPr="004C7D62" w:rsidRDefault="00B464AA" w:rsidP="00B464AA">
            <w:pPr>
              <w:pStyle w:val="a3"/>
              <w:rPr>
                <w:sz w:val="28"/>
                <w:szCs w:val="28"/>
                <w:lang w:eastAsia="ru-RU"/>
              </w:rPr>
            </w:pPr>
            <w:r w:rsidRPr="004C7D62">
              <w:rPr>
                <w:sz w:val="28"/>
                <w:szCs w:val="28"/>
                <w:lang w:eastAsia="ru-RU"/>
              </w:rPr>
              <w:t>Цена в год</w:t>
            </w:r>
          </w:p>
        </w:tc>
      </w:tr>
      <w:tr w:rsidR="00B464AA" w:rsidRPr="005D68BA" w:rsidTr="00B464AA">
        <w:tc>
          <w:tcPr>
            <w:tcW w:w="2392" w:type="dxa"/>
          </w:tcPr>
          <w:p w:rsidR="00B464AA" w:rsidRPr="004C7D62" w:rsidRDefault="00B464AA" w:rsidP="00B464AA">
            <w:pPr>
              <w:pStyle w:val="a3"/>
              <w:rPr>
                <w:sz w:val="28"/>
                <w:szCs w:val="28"/>
                <w:lang w:eastAsia="ru-RU"/>
              </w:rPr>
            </w:pPr>
            <w:r w:rsidRPr="004C7D62">
              <w:rPr>
                <w:sz w:val="28"/>
                <w:szCs w:val="28"/>
              </w:rPr>
              <w:t>Замена отдельных участков покрытия полов</w:t>
            </w:r>
          </w:p>
        </w:tc>
        <w:tc>
          <w:tcPr>
            <w:tcW w:w="2393" w:type="dxa"/>
          </w:tcPr>
          <w:p w:rsidR="00B464AA" w:rsidRPr="004C7D62" w:rsidRDefault="00B464AA" w:rsidP="00B464AA">
            <w:pPr>
              <w:pStyle w:val="a3"/>
              <w:rPr>
                <w:sz w:val="28"/>
                <w:szCs w:val="28"/>
                <w:lang w:eastAsia="ru-RU"/>
              </w:rPr>
            </w:pPr>
            <w:r w:rsidRPr="004C7D62">
              <w:rPr>
                <w:sz w:val="28"/>
                <w:szCs w:val="28"/>
                <w:lang w:eastAsia="ru-RU"/>
              </w:rPr>
              <w:t>по мере возникновения неисправности</w:t>
            </w:r>
          </w:p>
        </w:tc>
        <w:tc>
          <w:tcPr>
            <w:tcW w:w="1560" w:type="dxa"/>
          </w:tcPr>
          <w:p w:rsidR="00B464AA" w:rsidRPr="004C7D62" w:rsidRDefault="00B464AA" w:rsidP="00B464AA">
            <w:pPr>
              <w:pStyle w:val="a3"/>
              <w:rPr>
                <w:sz w:val="28"/>
                <w:szCs w:val="28"/>
                <w:lang w:eastAsia="ru-RU"/>
              </w:rPr>
            </w:pPr>
            <w:r w:rsidRPr="004C7D62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26" w:type="dxa"/>
          </w:tcPr>
          <w:p w:rsidR="00B464AA" w:rsidRPr="004C7D62" w:rsidRDefault="00B464AA" w:rsidP="00B464AA">
            <w:pPr>
              <w:pStyle w:val="a3"/>
              <w:rPr>
                <w:sz w:val="28"/>
                <w:szCs w:val="28"/>
                <w:lang w:eastAsia="ru-RU"/>
              </w:rPr>
            </w:pPr>
            <w:r w:rsidRPr="004C7D62">
              <w:rPr>
                <w:sz w:val="28"/>
                <w:szCs w:val="28"/>
                <w:lang w:eastAsia="ru-RU"/>
              </w:rPr>
              <w:t>Не более 10000 рублей 00 копеек</w:t>
            </w:r>
          </w:p>
        </w:tc>
      </w:tr>
      <w:tr w:rsidR="00B464AA" w:rsidRPr="005D68BA" w:rsidTr="00B464AA">
        <w:tc>
          <w:tcPr>
            <w:tcW w:w="2392" w:type="dxa"/>
          </w:tcPr>
          <w:p w:rsidR="00B464AA" w:rsidRPr="004C7D62" w:rsidRDefault="00B464AA" w:rsidP="00B464AA">
            <w:pPr>
              <w:pStyle w:val="a3"/>
              <w:rPr>
                <w:sz w:val="28"/>
                <w:szCs w:val="28"/>
                <w:lang w:eastAsia="ru-RU"/>
              </w:rPr>
            </w:pPr>
            <w:r w:rsidRPr="004C7D62">
              <w:rPr>
                <w:sz w:val="28"/>
                <w:szCs w:val="28"/>
              </w:rPr>
              <w:t>Восстановление штукатурки стен и потолков отдельными местами</w:t>
            </w:r>
          </w:p>
        </w:tc>
        <w:tc>
          <w:tcPr>
            <w:tcW w:w="2393" w:type="dxa"/>
          </w:tcPr>
          <w:p w:rsidR="00B464AA" w:rsidRPr="004C7D62" w:rsidRDefault="00B464AA" w:rsidP="00B464AA">
            <w:pPr>
              <w:pStyle w:val="a3"/>
              <w:rPr>
                <w:sz w:val="28"/>
                <w:szCs w:val="28"/>
                <w:lang w:eastAsia="ru-RU"/>
              </w:rPr>
            </w:pPr>
            <w:r w:rsidRPr="004C7D62">
              <w:rPr>
                <w:sz w:val="28"/>
                <w:szCs w:val="28"/>
                <w:lang w:eastAsia="ru-RU"/>
              </w:rPr>
              <w:t>по мере возникновения неисправности</w:t>
            </w:r>
          </w:p>
        </w:tc>
        <w:tc>
          <w:tcPr>
            <w:tcW w:w="1560" w:type="dxa"/>
          </w:tcPr>
          <w:p w:rsidR="00B464AA" w:rsidRPr="004C7D62" w:rsidRDefault="00B464AA" w:rsidP="00B464AA">
            <w:pPr>
              <w:pStyle w:val="a3"/>
              <w:rPr>
                <w:sz w:val="28"/>
                <w:szCs w:val="28"/>
                <w:lang w:eastAsia="ru-RU"/>
              </w:rPr>
            </w:pPr>
            <w:r w:rsidRPr="004C7D62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26" w:type="dxa"/>
          </w:tcPr>
          <w:p w:rsidR="00B464AA" w:rsidRPr="004C7D62" w:rsidRDefault="00B464AA" w:rsidP="00B464AA">
            <w:pPr>
              <w:pStyle w:val="a3"/>
              <w:rPr>
                <w:sz w:val="28"/>
                <w:szCs w:val="28"/>
                <w:lang w:eastAsia="ru-RU"/>
              </w:rPr>
            </w:pPr>
            <w:r w:rsidRPr="004C7D62">
              <w:rPr>
                <w:sz w:val="28"/>
                <w:szCs w:val="28"/>
                <w:lang w:eastAsia="ru-RU"/>
              </w:rPr>
              <w:t>Не более 19000 рублей 00 копеек</w:t>
            </w:r>
          </w:p>
        </w:tc>
      </w:tr>
      <w:tr w:rsidR="00B464AA" w:rsidRPr="005D68BA" w:rsidTr="00B464AA">
        <w:tc>
          <w:tcPr>
            <w:tcW w:w="2392" w:type="dxa"/>
          </w:tcPr>
          <w:p w:rsidR="00B464AA" w:rsidRPr="004C7D62" w:rsidRDefault="00B464AA" w:rsidP="00B464AA">
            <w:pPr>
              <w:pStyle w:val="a3"/>
              <w:rPr>
                <w:sz w:val="28"/>
                <w:szCs w:val="28"/>
                <w:lang w:eastAsia="ru-RU"/>
              </w:rPr>
            </w:pPr>
            <w:r w:rsidRPr="004C7D62">
              <w:rPr>
                <w:sz w:val="28"/>
                <w:szCs w:val="28"/>
              </w:rPr>
              <w:t>Смена отдельных участков трубопроводов, секций отопительных приборов, запорной и регулирующей арматуры</w:t>
            </w:r>
          </w:p>
        </w:tc>
        <w:tc>
          <w:tcPr>
            <w:tcW w:w="2393" w:type="dxa"/>
          </w:tcPr>
          <w:p w:rsidR="00B464AA" w:rsidRPr="004C7D62" w:rsidRDefault="00B464AA" w:rsidP="00B464AA">
            <w:pPr>
              <w:pStyle w:val="a3"/>
              <w:rPr>
                <w:sz w:val="28"/>
                <w:szCs w:val="28"/>
                <w:lang w:eastAsia="ru-RU"/>
              </w:rPr>
            </w:pPr>
            <w:r w:rsidRPr="004C7D62">
              <w:rPr>
                <w:sz w:val="28"/>
                <w:szCs w:val="28"/>
                <w:lang w:eastAsia="ru-RU"/>
              </w:rPr>
              <w:t xml:space="preserve">по мере возникновения неисправности </w:t>
            </w:r>
          </w:p>
        </w:tc>
        <w:tc>
          <w:tcPr>
            <w:tcW w:w="1560" w:type="dxa"/>
          </w:tcPr>
          <w:p w:rsidR="00B464AA" w:rsidRPr="004C7D62" w:rsidRDefault="00B464AA" w:rsidP="00B464AA">
            <w:pPr>
              <w:pStyle w:val="a3"/>
              <w:rPr>
                <w:sz w:val="28"/>
                <w:szCs w:val="28"/>
                <w:lang w:eastAsia="ru-RU"/>
              </w:rPr>
            </w:pPr>
            <w:r w:rsidRPr="004C7D62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26" w:type="dxa"/>
          </w:tcPr>
          <w:p w:rsidR="00B464AA" w:rsidRPr="004C7D62" w:rsidRDefault="00B464AA" w:rsidP="00B464AA">
            <w:pPr>
              <w:pStyle w:val="a3"/>
              <w:rPr>
                <w:sz w:val="28"/>
                <w:szCs w:val="28"/>
                <w:lang w:eastAsia="ru-RU"/>
              </w:rPr>
            </w:pPr>
            <w:r w:rsidRPr="004C7D62">
              <w:rPr>
                <w:sz w:val="28"/>
                <w:szCs w:val="28"/>
                <w:lang w:eastAsia="ru-RU"/>
              </w:rPr>
              <w:t>Не более 60000 рублей 00 копеек</w:t>
            </w:r>
          </w:p>
        </w:tc>
      </w:tr>
      <w:tr w:rsidR="00B464AA" w:rsidRPr="005D68BA" w:rsidTr="00B464AA">
        <w:tc>
          <w:tcPr>
            <w:tcW w:w="2392" w:type="dxa"/>
          </w:tcPr>
          <w:p w:rsidR="00B464AA" w:rsidRPr="004C7D62" w:rsidRDefault="00B464AA" w:rsidP="00B464AA">
            <w:pPr>
              <w:pStyle w:val="a3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Промывка отопительных приборов (по стояку) и в целом систем отопления</w:t>
            </w:r>
          </w:p>
        </w:tc>
        <w:tc>
          <w:tcPr>
            <w:tcW w:w="2393" w:type="dxa"/>
          </w:tcPr>
          <w:p w:rsidR="00B464AA" w:rsidRPr="004C7D62" w:rsidRDefault="00B464AA" w:rsidP="00B464AA">
            <w:pPr>
              <w:pStyle w:val="a3"/>
              <w:rPr>
                <w:sz w:val="28"/>
                <w:szCs w:val="28"/>
                <w:lang w:eastAsia="ru-RU"/>
              </w:rPr>
            </w:pPr>
            <w:r w:rsidRPr="004C7D62">
              <w:rPr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1560" w:type="dxa"/>
          </w:tcPr>
          <w:p w:rsidR="00B464AA" w:rsidRPr="004C7D62" w:rsidRDefault="00B464AA" w:rsidP="00B464AA">
            <w:pPr>
              <w:pStyle w:val="a3"/>
              <w:rPr>
                <w:sz w:val="28"/>
                <w:szCs w:val="28"/>
                <w:lang w:eastAsia="ru-RU"/>
              </w:rPr>
            </w:pPr>
            <w:r w:rsidRPr="004C7D62">
              <w:rPr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3226" w:type="dxa"/>
          </w:tcPr>
          <w:p w:rsidR="00B464AA" w:rsidRPr="004C7D62" w:rsidRDefault="00B464AA" w:rsidP="00B464AA">
            <w:pPr>
              <w:pStyle w:val="a3"/>
              <w:rPr>
                <w:sz w:val="28"/>
                <w:szCs w:val="28"/>
                <w:lang w:eastAsia="ru-RU"/>
              </w:rPr>
            </w:pPr>
            <w:r w:rsidRPr="004C7D62">
              <w:rPr>
                <w:sz w:val="28"/>
                <w:szCs w:val="28"/>
                <w:lang w:eastAsia="ru-RU"/>
              </w:rPr>
              <w:t>Не более 20000 рублей 00 копеек</w:t>
            </w:r>
          </w:p>
        </w:tc>
      </w:tr>
      <w:tr w:rsidR="00B464AA" w:rsidRPr="005D68BA" w:rsidTr="00B464AA">
        <w:tc>
          <w:tcPr>
            <w:tcW w:w="2392" w:type="dxa"/>
          </w:tcPr>
          <w:p w:rsidR="00B464AA" w:rsidRPr="004C7D62" w:rsidRDefault="00B464AA" w:rsidP="00B464AA">
            <w:pPr>
              <w:pStyle w:val="a3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Регулировка и наладка систем отопления</w:t>
            </w:r>
          </w:p>
        </w:tc>
        <w:tc>
          <w:tcPr>
            <w:tcW w:w="2393" w:type="dxa"/>
          </w:tcPr>
          <w:p w:rsidR="00B464AA" w:rsidRPr="004C7D62" w:rsidRDefault="00B464AA" w:rsidP="00B464AA">
            <w:pPr>
              <w:pStyle w:val="a3"/>
              <w:rPr>
                <w:sz w:val="28"/>
                <w:szCs w:val="28"/>
                <w:lang w:eastAsia="ru-RU"/>
              </w:rPr>
            </w:pPr>
            <w:r w:rsidRPr="004C7D62">
              <w:rPr>
                <w:sz w:val="28"/>
                <w:szCs w:val="28"/>
                <w:lang w:eastAsia="ru-RU"/>
              </w:rPr>
              <w:t>по мере возникновения неисправности</w:t>
            </w:r>
          </w:p>
        </w:tc>
        <w:tc>
          <w:tcPr>
            <w:tcW w:w="1560" w:type="dxa"/>
          </w:tcPr>
          <w:p w:rsidR="00B464AA" w:rsidRPr="004C7D62" w:rsidRDefault="00B464AA" w:rsidP="00B464AA">
            <w:pPr>
              <w:pStyle w:val="a3"/>
              <w:rPr>
                <w:sz w:val="28"/>
                <w:szCs w:val="28"/>
                <w:lang w:eastAsia="ru-RU"/>
              </w:rPr>
            </w:pPr>
            <w:r w:rsidRPr="004C7D62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26" w:type="dxa"/>
          </w:tcPr>
          <w:p w:rsidR="00B464AA" w:rsidRPr="004C7D62" w:rsidRDefault="00B464AA" w:rsidP="00B464AA">
            <w:pPr>
              <w:pStyle w:val="a3"/>
              <w:rPr>
                <w:sz w:val="28"/>
                <w:szCs w:val="28"/>
                <w:lang w:eastAsia="ru-RU"/>
              </w:rPr>
            </w:pPr>
            <w:r w:rsidRPr="004C7D62">
              <w:rPr>
                <w:sz w:val="28"/>
                <w:szCs w:val="28"/>
                <w:lang w:eastAsia="ru-RU"/>
              </w:rPr>
              <w:t>Не более 15000 рублей 00 копеек</w:t>
            </w:r>
          </w:p>
        </w:tc>
      </w:tr>
      <w:tr w:rsidR="00B464AA" w:rsidRPr="005D68BA" w:rsidTr="00B464AA">
        <w:tc>
          <w:tcPr>
            <w:tcW w:w="2392" w:type="dxa"/>
          </w:tcPr>
          <w:p w:rsidR="00B464AA" w:rsidRPr="004C7D62" w:rsidRDefault="00B464AA" w:rsidP="00B464AA">
            <w:pPr>
              <w:pStyle w:val="a3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Замена вышедших из строя выключателей, штепселей, розеток и др</w:t>
            </w:r>
          </w:p>
        </w:tc>
        <w:tc>
          <w:tcPr>
            <w:tcW w:w="2393" w:type="dxa"/>
          </w:tcPr>
          <w:p w:rsidR="00B464AA" w:rsidRPr="004C7D62" w:rsidRDefault="00B464AA" w:rsidP="00B464AA">
            <w:pPr>
              <w:pStyle w:val="a3"/>
              <w:rPr>
                <w:sz w:val="28"/>
                <w:szCs w:val="28"/>
                <w:lang w:eastAsia="ru-RU"/>
              </w:rPr>
            </w:pPr>
            <w:r w:rsidRPr="004C7D62">
              <w:rPr>
                <w:sz w:val="28"/>
                <w:szCs w:val="28"/>
                <w:lang w:eastAsia="ru-RU"/>
              </w:rPr>
              <w:t>по мере возникновения неисправности</w:t>
            </w:r>
          </w:p>
        </w:tc>
        <w:tc>
          <w:tcPr>
            <w:tcW w:w="1560" w:type="dxa"/>
          </w:tcPr>
          <w:p w:rsidR="00B464AA" w:rsidRPr="004C7D62" w:rsidRDefault="00B464AA" w:rsidP="00B464AA">
            <w:pPr>
              <w:pStyle w:val="a3"/>
              <w:rPr>
                <w:sz w:val="28"/>
                <w:szCs w:val="28"/>
                <w:lang w:eastAsia="ru-RU"/>
              </w:rPr>
            </w:pPr>
            <w:r w:rsidRPr="004C7D62"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226" w:type="dxa"/>
          </w:tcPr>
          <w:p w:rsidR="00B464AA" w:rsidRPr="004C7D62" w:rsidRDefault="00B464AA" w:rsidP="00B464AA">
            <w:pPr>
              <w:pStyle w:val="a3"/>
              <w:rPr>
                <w:sz w:val="28"/>
                <w:szCs w:val="28"/>
                <w:lang w:eastAsia="ru-RU"/>
              </w:rPr>
            </w:pPr>
            <w:r w:rsidRPr="004C7D62">
              <w:rPr>
                <w:sz w:val="28"/>
                <w:szCs w:val="28"/>
                <w:lang w:eastAsia="ru-RU"/>
              </w:rPr>
              <w:t>Не более 1000 рублей 00 копеек за единицу</w:t>
            </w:r>
          </w:p>
        </w:tc>
      </w:tr>
      <w:tr w:rsidR="00B464AA" w:rsidRPr="005D68BA" w:rsidTr="00B464AA">
        <w:tc>
          <w:tcPr>
            <w:tcW w:w="2392" w:type="dxa"/>
          </w:tcPr>
          <w:p w:rsidR="00B464AA" w:rsidRPr="004C7D62" w:rsidRDefault="00B464AA" w:rsidP="00B464AA">
            <w:pPr>
              <w:pStyle w:val="a3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Замена вышедших из строя светильников</w:t>
            </w:r>
          </w:p>
        </w:tc>
        <w:tc>
          <w:tcPr>
            <w:tcW w:w="2393" w:type="dxa"/>
          </w:tcPr>
          <w:p w:rsidR="00B464AA" w:rsidRPr="004C7D62" w:rsidRDefault="00B464AA" w:rsidP="00B464AA">
            <w:pPr>
              <w:pStyle w:val="a3"/>
              <w:rPr>
                <w:sz w:val="28"/>
                <w:szCs w:val="28"/>
                <w:lang w:eastAsia="ru-RU"/>
              </w:rPr>
            </w:pPr>
            <w:r w:rsidRPr="004C7D62">
              <w:rPr>
                <w:sz w:val="28"/>
                <w:szCs w:val="28"/>
                <w:lang w:eastAsia="ru-RU"/>
              </w:rPr>
              <w:t>по мере возникновения неисправности</w:t>
            </w:r>
          </w:p>
        </w:tc>
        <w:tc>
          <w:tcPr>
            <w:tcW w:w="1560" w:type="dxa"/>
          </w:tcPr>
          <w:p w:rsidR="00B464AA" w:rsidRPr="004C7D62" w:rsidRDefault="00B464AA" w:rsidP="00B464AA">
            <w:pPr>
              <w:pStyle w:val="a3"/>
              <w:rPr>
                <w:sz w:val="28"/>
                <w:szCs w:val="28"/>
                <w:lang w:eastAsia="ru-RU"/>
              </w:rPr>
            </w:pPr>
            <w:r w:rsidRPr="004C7D62">
              <w:rPr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226" w:type="dxa"/>
          </w:tcPr>
          <w:p w:rsidR="00B464AA" w:rsidRPr="004C7D62" w:rsidRDefault="00B464AA" w:rsidP="00B464AA">
            <w:pPr>
              <w:pStyle w:val="a3"/>
              <w:rPr>
                <w:sz w:val="28"/>
                <w:szCs w:val="28"/>
                <w:lang w:eastAsia="ru-RU"/>
              </w:rPr>
            </w:pPr>
            <w:r w:rsidRPr="004C7D62">
              <w:rPr>
                <w:sz w:val="28"/>
                <w:szCs w:val="28"/>
                <w:lang w:eastAsia="ru-RU"/>
              </w:rPr>
              <w:t>Не более 2000 рублей 00 копеек за единицу</w:t>
            </w:r>
          </w:p>
        </w:tc>
      </w:tr>
      <w:tr w:rsidR="00B464AA" w:rsidRPr="005D68BA" w:rsidTr="00B464AA">
        <w:tc>
          <w:tcPr>
            <w:tcW w:w="2392" w:type="dxa"/>
          </w:tcPr>
          <w:p w:rsidR="00B464AA" w:rsidRPr="004C7D62" w:rsidRDefault="00B464AA" w:rsidP="00B464AA">
            <w:pPr>
              <w:pStyle w:val="a3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Устройство и ремонт замочно-переговорных устройств</w:t>
            </w:r>
          </w:p>
        </w:tc>
        <w:tc>
          <w:tcPr>
            <w:tcW w:w="2393" w:type="dxa"/>
          </w:tcPr>
          <w:p w:rsidR="00B464AA" w:rsidRPr="004C7D62" w:rsidRDefault="00B464AA" w:rsidP="00B464AA">
            <w:pPr>
              <w:pStyle w:val="a3"/>
              <w:rPr>
                <w:sz w:val="28"/>
                <w:szCs w:val="28"/>
                <w:lang w:eastAsia="ru-RU"/>
              </w:rPr>
            </w:pPr>
            <w:r w:rsidRPr="004C7D62">
              <w:rPr>
                <w:sz w:val="28"/>
                <w:szCs w:val="28"/>
                <w:lang w:eastAsia="ru-RU"/>
              </w:rPr>
              <w:t>по мере возникновения неисправности</w:t>
            </w:r>
          </w:p>
        </w:tc>
        <w:tc>
          <w:tcPr>
            <w:tcW w:w="1560" w:type="dxa"/>
          </w:tcPr>
          <w:p w:rsidR="00B464AA" w:rsidRPr="004C7D62" w:rsidRDefault="00B464AA" w:rsidP="00B464AA">
            <w:pPr>
              <w:pStyle w:val="a3"/>
              <w:rPr>
                <w:sz w:val="28"/>
                <w:szCs w:val="28"/>
                <w:lang w:eastAsia="ru-RU"/>
              </w:rPr>
            </w:pPr>
            <w:r w:rsidRPr="004C7D62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26" w:type="dxa"/>
          </w:tcPr>
          <w:p w:rsidR="00B464AA" w:rsidRPr="004C7D62" w:rsidRDefault="00B464AA" w:rsidP="00B464AA">
            <w:pPr>
              <w:pStyle w:val="a3"/>
              <w:rPr>
                <w:sz w:val="28"/>
                <w:szCs w:val="28"/>
                <w:lang w:eastAsia="ru-RU"/>
              </w:rPr>
            </w:pPr>
            <w:r w:rsidRPr="004C7D62">
              <w:rPr>
                <w:sz w:val="28"/>
                <w:szCs w:val="28"/>
                <w:lang w:eastAsia="ru-RU"/>
              </w:rPr>
              <w:t>Не более 10000 рублей 00 копеек</w:t>
            </w:r>
          </w:p>
        </w:tc>
      </w:tr>
      <w:tr w:rsidR="00B464AA" w:rsidRPr="005D68BA" w:rsidTr="00B464AA">
        <w:tc>
          <w:tcPr>
            <w:tcW w:w="2392" w:type="dxa"/>
          </w:tcPr>
          <w:p w:rsidR="00B464AA" w:rsidRPr="004C7D62" w:rsidRDefault="00B464AA" w:rsidP="00B464AA">
            <w:pPr>
              <w:pStyle w:val="a3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Затраты на техническое обслуживание и регламентно-профилактический ремонт электрооборудования административного здания (помещения).</w:t>
            </w:r>
          </w:p>
        </w:tc>
        <w:tc>
          <w:tcPr>
            <w:tcW w:w="2393" w:type="dxa"/>
          </w:tcPr>
          <w:p w:rsidR="00B464AA" w:rsidRPr="004C7D62" w:rsidRDefault="00B464AA" w:rsidP="00B464AA">
            <w:pPr>
              <w:pStyle w:val="a3"/>
              <w:rPr>
                <w:sz w:val="28"/>
                <w:szCs w:val="28"/>
                <w:lang w:eastAsia="ru-RU"/>
              </w:rPr>
            </w:pPr>
            <w:r w:rsidRPr="004C7D62">
              <w:rPr>
                <w:sz w:val="28"/>
                <w:szCs w:val="28"/>
                <w:lang w:eastAsia="ru-RU"/>
              </w:rPr>
              <w:t>по мере возникновения неисправности</w:t>
            </w:r>
          </w:p>
        </w:tc>
        <w:tc>
          <w:tcPr>
            <w:tcW w:w="1560" w:type="dxa"/>
          </w:tcPr>
          <w:p w:rsidR="00B464AA" w:rsidRPr="004C7D62" w:rsidRDefault="00B464AA" w:rsidP="00B464AA">
            <w:pPr>
              <w:pStyle w:val="a3"/>
              <w:rPr>
                <w:sz w:val="28"/>
                <w:szCs w:val="28"/>
                <w:lang w:eastAsia="ru-RU"/>
              </w:rPr>
            </w:pPr>
          </w:p>
          <w:p w:rsidR="00B464AA" w:rsidRPr="004C7D62" w:rsidRDefault="00B464AA" w:rsidP="00B464AA">
            <w:pPr>
              <w:pStyle w:val="a3"/>
              <w:rPr>
                <w:sz w:val="28"/>
                <w:szCs w:val="28"/>
                <w:lang w:eastAsia="ru-RU"/>
              </w:rPr>
            </w:pPr>
            <w:r w:rsidRPr="004C7D62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26" w:type="dxa"/>
          </w:tcPr>
          <w:p w:rsidR="00B464AA" w:rsidRPr="004C7D62" w:rsidRDefault="00B464AA" w:rsidP="00B464AA">
            <w:pPr>
              <w:pStyle w:val="a3"/>
              <w:rPr>
                <w:sz w:val="28"/>
                <w:szCs w:val="28"/>
                <w:lang w:eastAsia="ru-RU"/>
              </w:rPr>
            </w:pPr>
          </w:p>
          <w:p w:rsidR="00B464AA" w:rsidRPr="004C7D62" w:rsidRDefault="00B464AA" w:rsidP="00B464AA">
            <w:pPr>
              <w:pStyle w:val="a3"/>
              <w:rPr>
                <w:sz w:val="28"/>
                <w:szCs w:val="28"/>
                <w:lang w:eastAsia="ru-RU"/>
              </w:rPr>
            </w:pPr>
            <w:r w:rsidRPr="004C7D62">
              <w:rPr>
                <w:sz w:val="28"/>
                <w:szCs w:val="28"/>
                <w:lang w:eastAsia="ru-RU"/>
              </w:rPr>
              <w:t>Не более 25000 рублей 00 копеек</w:t>
            </w:r>
          </w:p>
        </w:tc>
      </w:tr>
      <w:tr w:rsidR="00B464AA" w:rsidRPr="005D68BA" w:rsidTr="00B464AA">
        <w:tc>
          <w:tcPr>
            <w:tcW w:w="2392" w:type="dxa"/>
          </w:tcPr>
          <w:p w:rsidR="00B464AA" w:rsidRPr="004C7D62" w:rsidRDefault="00B464AA" w:rsidP="00B464AA">
            <w:pPr>
              <w:pStyle w:val="a3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lastRenderedPageBreak/>
              <w:t xml:space="preserve">Затраты на замену ламп люминесцентных в светильниках в подвесном потолке </w:t>
            </w:r>
          </w:p>
        </w:tc>
        <w:tc>
          <w:tcPr>
            <w:tcW w:w="2393" w:type="dxa"/>
          </w:tcPr>
          <w:p w:rsidR="00B464AA" w:rsidRPr="004C7D62" w:rsidRDefault="00B464AA" w:rsidP="00B464AA">
            <w:pPr>
              <w:pStyle w:val="a3"/>
              <w:rPr>
                <w:sz w:val="28"/>
                <w:szCs w:val="28"/>
                <w:lang w:eastAsia="ru-RU"/>
              </w:rPr>
            </w:pPr>
            <w:r w:rsidRPr="004C7D62">
              <w:rPr>
                <w:sz w:val="28"/>
                <w:szCs w:val="28"/>
                <w:lang w:eastAsia="ru-RU"/>
              </w:rPr>
              <w:t>по мере возникновения неисправности</w:t>
            </w:r>
          </w:p>
        </w:tc>
        <w:tc>
          <w:tcPr>
            <w:tcW w:w="1560" w:type="dxa"/>
          </w:tcPr>
          <w:p w:rsidR="00B464AA" w:rsidRPr="004C7D62" w:rsidRDefault="00B464AA" w:rsidP="00B464AA">
            <w:pPr>
              <w:pStyle w:val="a3"/>
              <w:rPr>
                <w:sz w:val="28"/>
                <w:szCs w:val="28"/>
                <w:lang w:eastAsia="ru-RU"/>
              </w:rPr>
            </w:pPr>
            <w:r w:rsidRPr="004C7D62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26" w:type="dxa"/>
          </w:tcPr>
          <w:p w:rsidR="00B464AA" w:rsidRPr="004C7D62" w:rsidRDefault="00B464AA" w:rsidP="00B464AA">
            <w:pPr>
              <w:pStyle w:val="a3"/>
              <w:rPr>
                <w:sz w:val="28"/>
                <w:szCs w:val="28"/>
                <w:lang w:val="en-US" w:eastAsia="ru-RU"/>
              </w:rPr>
            </w:pPr>
            <w:r w:rsidRPr="004C7D62">
              <w:rPr>
                <w:sz w:val="28"/>
                <w:szCs w:val="28"/>
                <w:lang w:eastAsia="ru-RU"/>
              </w:rPr>
              <w:t xml:space="preserve">Не более </w:t>
            </w:r>
            <w:r w:rsidRPr="004C7D62">
              <w:rPr>
                <w:sz w:val="28"/>
                <w:szCs w:val="28"/>
                <w:lang w:val="en-US" w:eastAsia="ru-RU"/>
              </w:rPr>
              <w:t>200</w:t>
            </w:r>
            <w:r w:rsidRPr="004C7D62">
              <w:rPr>
                <w:sz w:val="28"/>
                <w:szCs w:val="28"/>
                <w:lang w:eastAsia="ru-RU"/>
              </w:rPr>
              <w:t xml:space="preserve"> рублей 00 копеек</w:t>
            </w:r>
            <w:r w:rsidRPr="004C7D62">
              <w:rPr>
                <w:sz w:val="28"/>
                <w:szCs w:val="28"/>
                <w:lang w:val="en-US" w:eastAsia="ru-RU"/>
              </w:rPr>
              <w:t xml:space="preserve"> </w:t>
            </w:r>
          </w:p>
        </w:tc>
      </w:tr>
    </w:tbl>
    <w:p w:rsidR="0000338B" w:rsidRPr="004C7D62" w:rsidRDefault="00B464AA" w:rsidP="004C7D62">
      <w:pPr>
        <w:pStyle w:val="a4"/>
        <w:numPr>
          <w:ilvl w:val="1"/>
          <w:numId w:val="12"/>
        </w:numPr>
        <w:ind w:left="0" w:firstLine="709"/>
        <w:jc w:val="both"/>
        <w:rPr>
          <w:sz w:val="28"/>
          <w:szCs w:val="28"/>
        </w:rPr>
      </w:pPr>
      <w:r w:rsidRPr="004C7D62">
        <w:rPr>
          <w:sz w:val="28"/>
          <w:szCs w:val="28"/>
        </w:rPr>
        <w:t>В строке 6 пункта 10.1. Шкаф для документов не металлический, в столбце «Цена за единицу, в руб.» изменить с «Не более 19000 рублей 00 копеек» на «Не более 20000 рублей 00 копеек»</w:t>
      </w:r>
      <w:r w:rsidR="00D4644B" w:rsidRPr="004C7D62">
        <w:rPr>
          <w:sz w:val="28"/>
          <w:szCs w:val="28"/>
        </w:rPr>
        <w:t>;</w:t>
      </w:r>
    </w:p>
    <w:p w:rsidR="00B464AA" w:rsidRPr="004C7D62" w:rsidRDefault="00B464AA" w:rsidP="004C7D62">
      <w:pPr>
        <w:pStyle w:val="a4"/>
        <w:numPr>
          <w:ilvl w:val="1"/>
          <w:numId w:val="12"/>
        </w:numPr>
        <w:ind w:left="0" w:firstLine="709"/>
        <w:jc w:val="both"/>
        <w:rPr>
          <w:sz w:val="28"/>
          <w:szCs w:val="28"/>
        </w:rPr>
      </w:pPr>
      <w:r w:rsidRPr="004C7D62">
        <w:rPr>
          <w:sz w:val="28"/>
          <w:szCs w:val="28"/>
        </w:rPr>
        <w:t>В строке 13 пункта 10.1. Жалюзи, в столбце «Норматив» изменить с «Не более 1 на кабинет» на «Не более 1 на окно»;</w:t>
      </w:r>
    </w:p>
    <w:p w:rsidR="00B464AA" w:rsidRPr="004C7D62" w:rsidRDefault="00B464AA" w:rsidP="004C7D62">
      <w:pPr>
        <w:pStyle w:val="a3"/>
        <w:numPr>
          <w:ilvl w:val="1"/>
          <w:numId w:val="12"/>
        </w:numPr>
        <w:ind w:left="0" w:firstLine="709"/>
        <w:jc w:val="both"/>
        <w:rPr>
          <w:sz w:val="28"/>
          <w:szCs w:val="28"/>
        </w:rPr>
      </w:pPr>
      <w:r w:rsidRPr="004C7D62">
        <w:rPr>
          <w:sz w:val="28"/>
          <w:szCs w:val="28"/>
        </w:rPr>
        <w:t>В пункт 10.1. Расчет затрат на приобретение мебели (срок эксплуатации – 7 лет) подпункт «Затраты на сборку мебели осуществляется в соответствии с привлечением профессиональных работников:</w:t>
      </w:r>
    </w:p>
    <w:tbl>
      <w:tblPr>
        <w:tblW w:w="96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3"/>
        <w:gridCol w:w="2445"/>
        <w:gridCol w:w="2658"/>
        <w:gridCol w:w="3509"/>
      </w:tblGrid>
      <w:tr w:rsidR="004C7D62" w:rsidRPr="00B464AA" w:rsidTr="004C7D6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D62" w:rsidRPr="004C7D62" w:rsidRDefault="004C7D62" w:rsidP="004C7D62">
            <w:pPr>
              <w:widowControl w:val="0"/>
              <w:overflowPunct/>
              <w:adjustRightInd/>
              <w:jc w:val="center"/>
              <w:rPr>
                <w:bCs/>
                <w:sz w:val="28"/>
                <w:szCs w:val="28"/>
              </w:rPr>
            </w:pPr>
            <w:r w:rsidRPr="004C7D62">
              <w:rPr>
                <w:bCs/>
                <w:sz w:val="28"/>
                <w:szCs w:val="28"/>
              </w:rPr>
              <w:t>№п/п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D62" w:rsidRPr="004C7D62" w:rsidRDefault="004C7D62" w:rsidP="004C7D62">
            <w:pPr>
              <w:widowControl w:val="0"/>
              <w:overflowPunct/>
              <w:adjustRightInd/>
              <w:jc w:val="center"/>
              <w:rPr>
                <w:bCs/>
                <w:sz w:val="28"/>
                <w:szCs w:val="28"/>
              </w:rPr>
            </w:pPr>
            <w:r w:rsidRPr="004C7D62">
              <w:rPr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D62" w:rsidRPr="004C7D62" w:rsidRDefault="004C7D62" w:rsidP="004C7D62">
            <w:pPr>
              <w:widowControl w:val="0"/>
              <w:overflowPunct/>
              <w:adjustRightInd/>
              <w:jc w:val="center"/>
              <w:rPr>
                <w:bCs/>
                <w:sz w:val="28"/>
                <w:szCs w:val="28"/>
              </w:rPr>
            </w:pPr>
            <w:r w:rsidRPr="004C7D62">
              <w:rPr>
                <w:bCs/>
                <w:sz w:val="28"/>
                <w:szCs w:val="28"/>
              </w:rPr>
              <w:t xml:space="preserve">Норматив 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D62" w:rsidRPr="004C7D62" w:rsidRDefault="004C7D62" w:rsidP="004C7D62">
            <w:pPr>
              <w:widowControl w:val="0"/>
              <w:overflowPunct/>
              <w:adjustRightInd/>
              <w:jc w:val="center"/>
              <w:rPr>
                <w:bCs/>
                <w:sz w:val="28"/>
                <w:szCs w:val="28"/>
              </w:rPr>
            </w:pPr>
            <w:r w:rsidRPr="004C7D62">
              <w:rPr>
                <w:bCs/>
                <w:sz w:val="28"/>
                <w:szCs w:val="28"/>
              </w:rPr>
              <w:t>Цена за единицу, руб.</w:t>
            </w:r>
          </w:p>
        </w:tc>
      </w:tr>
      <w:tr w:rsidR="004C7D62" w:rsidRPr="00B464AA" w:rsidTr="004C7D6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D62" w:rsidRPr="004C7D62" w:rsidRDefault="004C7D62" w:rsidP="004C7D62">
            <w:pPr>
              <w:widowControl w:val="0"/>
              <w:overflowPunct/>
              <w:adjustRightInd/>
              <w:jc w:val="center"/>
              <w:rPr>
                <w:bCs/>
                <w:sz w:val="28"/>
                <w:szCs w:val="28"/>
              </w:rPr>
            </w:pPr>
            <w:r w:rsidRPr="004C7D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D62" w:rsidRPr="004C7D62" w:rsidRDefault="004C7D62" w:rsidP="004C7D62">
            <w:pPr>
              <w:widowControl w:val="0"/>
              <w:overflowPunct/>
              <w:adjustRightInd/>
              <w:jc w:val="center"/>
              <w:rPr>
                <w:bCs/>
                <w:sz w:val="28"/>
                <w:szCs w:val="28"/>
              </w:rPr>
            </w:pPr>
            <w:r w:rsidRPr="004C7D62">
              <w:rPr>
                <w:bCs/>
                <w:sz w:val="28"/>
                <w:szCs w:val="28"/>
              </w:rPr>
              <w:t>Сборка шкафа для документов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D62" w:rsidRPr="004C7D62" w:rsidRDefault="004C7D62" w:rsidP="004C7D62">
            <w:pPr>
              <w:widowControl w:val="0"/>
              <w:overflowPunct/>
              <w:adjustRightInd/>
              <w:jc w:val="center"/>
              <w:rPr>
                <w:bCs/>
                <w:sz w:val="28"/>
                <w:szCs w:val="28"/>
              </w:rPr>
            </w:pPr>
            <w:r w:rsidRPr="004C7D62">
              <w:rPr>
                <w:bCs/>
                <w:sz w:val="28"/>
                <w:szCs w:val="28"/>
              </w:rPr>
              <w:t xml:space="preserve">1шт 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D62" w:rsidRPr="004C7D62" w:rsidRDefault="004C7D62" w:rsidP="004C7D62">
            <w:pPr>
              <w:widowControl w:val="0"/>
              <w:overflowPunct/>
              <w:adjustRightInd/>
              <w:jc w:val="center"/>
              <w:rPr>
                <w:bCs/>
                <w:sz w:val="28"/>
                <w:szCs w:val="28"/>
              </w:rPr>
            </w:pPr>
            <w:r w:rsidRPr="004C7D62">
              <w:rPr>
                <w:bCs/>
                <w:sz w:val="28"/>
                <w:szCs w:val="28"/>
              </w:rPr>
              <w:t>Не более 1000 рублей 00 копеек</w:t>
            </w:r>
          </w:p>
        </w:tc>
      </w:tr>
      <w:tr w:rsidR="004C7D62" w:rsidRPr="00B464AA" w:rsidTr="004C7D6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D62" w:rsidRPr="004C7D62" w:rsidRDefault="004C7D62" w:rsidP="004C7D62">
            <w:pPr>
              <w:widowControl w:val="0"/>
              <w:overflowPunct/>
              <w:adjustRightInd/>
              <w:jc w:val="center"/>
              <w:rPr>
                <w:bCs/>
                <w:sz w:val="28"/>
                <w:szCs w:val="28"/>
              </w:rPr>
            </w:pPr>
            <w:r w:rsidRPr="004C7D62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D62" w:rsidRPr="004C7D62" w:rsidRDefault="004C7D62" w:rsidP="004C7D62">
            <w:pPr>
              <w:widowControl w:val="0"/>
              <w:overflowPunct/>
              <w:adjustRightInd/>
              <w:jc w:val="center"/>
              <w:rPr>
                <w:bCs/>
                <w:sz w:val="28"/>
                <w:szCs w:val="28"/>
              </w:rPr>
            </w:pPr>
            <w:r w:rsidRPr="004C7D62">
              <w:rPr>
                <w:bCs/>
                <w:sz w:val="28"/>
                <w:szCs w:val="28"/>
              </w:rPr>
              <w:t>Сборка шкафа под одежду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D62" w:rsidRPr="004C7D62" w:rsidRDefault="004C7D62" w:rsidP="004C7D62">
            <w:pPr>
              <w:widowControl w:val="0"/>
              <w:overflowPunct/>
              <w:adjustRightInd/>
              <w:jc w:val="center"/>
              <w:rPr>
                <w:bCs/>
                <w:sz w:val="28"/>
                <w:szCs w:val="28"/>
              </w:rPr>
            </w:pPr>
            <w:r w:rsidRPr="004C7D62">
              <w:rPr>
                <w:bCs/>
                <w:sz w:val="28"/>
                <w:szCs w:val="28"/>
              </w:rPr>
              <w:t xml:space="preserve">1шт 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D62" w:rsidRPr="004C7D62" w:rsidRDefault="004C7D62" w:rsidP="004C7D62">
            <w:pPr>
              <w:widowControl w:val="0"/>
              <w:overflowPunct/>
              <w:adjustRightInd/>
              <w:jc w:val="center"/>
              <w:rPr>
                <w:bCs/>
                <w:sz w:val="28"/>
                <w:szCs w:val="28"/>
              </w:rPr>
            </w:pPr>
            <w:r w:rsidRPr="004C7D62">
              <w:rPr>
                <w:bCs/>
                <w:sz w:val="28"/>
                <w:szCs w:val="28"/>
              </w:rPr>
              <w:t>Не более 1000 рублей 00 копеек</w:t>
            </w:r>
          </w:p>
        </w:tc>
      </w:tr>
      <w:tr w:rsidR="004C7D62" w:rsidRPr="00B464AA" w:rsidTr="004C7D6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D62" w:rsidRPr="004C7D62" w:rsidRDefault="004C7D62" w:rsidP="004C7D62">
            <w:pPr>
              <w:widowControl w:val="0"/>
              <w:overflowPunct/>
              <w:adjustRightInd/>
              <w:jc w:val="center"/>
              <w:rPr>
                <w:bCs/>
                <w:sz w:val="28"/>
                <w:szCs w:val="28"/>
              </w:rPr>
            </w:pPr>
            <w:r w:rsidRPr="004C7D62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D62" w:rsidRPr="004C7D62" w:rsidRDefault="004C7D62" w:rsidP="004C7D62">
            <w:pPr>
              <w:widowControl w:val="0"/>
              <w:overflowPunct/>
              <w:adjustRightInd/>
              <w:jc w:val="center"/>
              <w:rPr>
                <w:bCs/>
                <w:sz w:val="28"/>
                <w:szCs w:val="28"/>
              </w:rPr>
            </w:pPr>
            <w:r w:rsidRPr="004C7D62">
              <w:rPr>
                <w:bCs/>
                <w:sz w:val="28"/>
                <w:szCs w:val="28"/>
              </w:rPr>
              <w:t>Сборка стола для совещаний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D62" w:rsidRPr="004C7D62" w:rsidRDefault="004C7D62" w:rsidP="004C7D62">
            <w:pPr>
              <w:widowControl w:val="0"/>
              <w:overflowPunct/>
              <w:adjustRightInd/>
              <w:jc w:val="center"/>
              <w:rPr>
                <w:bCs/>
                <w:sz w:val="28"/>
                <w:szCs w:val="28"/>
              </w:rPr>
            </w:pPr>
            <w:r w:rsidRPr="004C7D62">
              <w:rPr>
                <w:bCs/>
                <w:sz w:val="28"/>
                <w:szCs w:val="28"/>
              </w:rPr>
              <w:t>1 шт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D62" w:rsidRPr="004C7D62" w:rsidRDefault="004C7D62" w:rsidP="004C7D62">
            <w:pPr>
              <w:widowControl w:val="0"/>
              <w:overflowPunct/>
              <w:adjustRightInd/>
              <w:jc w:val="center"/>
              <w:rPr>
                <w:bCs/>
                <w:sz w:val="28"/>
                <w:szCs w:val="28"/>
              </w:rPr>
            </w:pPr>
            <w:r w:rsidRPr="004C7D62">
              <w:rPr>
                <w:bCs/>
                <w:sz w:val="28"/>
                <w:szCs w:val="28"/>
              </w:rPr>
              <w:t>Не более 1500 рублей 00 копеек</w:t>
            </w:r>
          </w:p>
        </w:tc>
      </w:tr>
      <w:tr w:rsidR="004C7D62" w:rsidRPr="00B464AA" w:rsidTr="004C7D6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D62" w:rsidRPr="004C7D62" w:rsidRDefault="004C7D62" w:rsidP="004C7D62">
            <w:pPr>
              <w:widowControl w:val="0"/>
              <w:overflowPunct/>
              <w:adjustRightInd/>
              <w:jc w:val="center"/>
              <w:rPr>
                <w:bCs/>
                <w:sz w:val="28"/>
                <w:szCs w:val="28"/>
              </w:rPr>
            </w:pPr>
            <w:r w:rsidRPr="004C7D62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D62" w:rsidRPr="004C7D62" w:rsidRDefault="004C7D62" w:rsidP="004C7D62">
            <w:pPr>
              <w:widowControl w:val="0"/>
              <w:overflowPunct/>
              <w:adjustRightInd/>
              <w:jc w:val="center"/>
              <w:rPr>
                <w:bCs/>
                <w:sz w:val="28"/>
                <w:szCs w:val="28"/>
              </w:rPr>
            </w:pPr>
            <w:r w:rsidRPr="004C7D62">
              <w:rPr>
                <w:bCs/>
                <w:sz w:val="28"/>
                <w:szCs w:val="28"/>
              </w:rPr>
              <w:t>Сборка стола рабочего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D62" w:rsidRPr="004C7D62" w:rsidRDefault="004C7D62" w:rsidP="004C7D62">
            <w:pPr>
              <w:widowControl w:val="0"/>
              <w:overflowPunct/>
              <w:adjustRightInd/>
              <w:jc w:val="center"/>
              <w:rPr>
                <w:bCs/>
                <w:sz w:val="28"/>
                <w:szCs w:val="28"/>
              </w:rPr>
            </w:pPr>
            <w:r w:rsidRPr="004C7D62">
              <w:rPr>
                <w:bCs/>
                <w:sz w:val="28"/>
                <w:szCs w:val="28"/>
              </w:rPr>
              <w:t>1 шт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D62" w:rsidRPr="004C7D62" w:rsidRDefault="004C7D62" w:rsidP="004C7D62">
            <w:pPr>
              <w:widowControl w:val="0"/>
              <w:overflowPunct/>
              <w:adjustRightInd/>
              <w:jc w:val="center"/>
              <w:rPr>
                <w:bCs/>
                <w:sz w:val="28"/>
                <w:szCs w:val="28"/>
              </w:rPr>
            </w:pPr>
            <w:r w:rsidRPr="004C7D62">
              <w:rPr>
                <w:bCs/>
                <w:sz w:val="28"/>
                <w:szCs w:val="28"/>
              </w:rPr>
              <w:t>Не более 1200 рублей 00 копеек</w:t>
            </w:r>
          </w:p>
        </w:tc>
      </w:tr>
      <w:tr w:rsidR="004C7D62" w:rsidRPr="005D68BA" w:rsidTr="004C7D6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D62" w:rsidRPr="004C7D62" w:rsidRDefault="004C7D62" w:rsidP="004C7D62">
            <w:pPr>
              <w:widowControl w:val="0"/>
              <w:overflowPunct/>
              <w:adjustRightInd/>
              <w:jc w:val="center"/>
              <w:rPr>
                <w:bCs/>
                <w:sz w:val="28"/>
                <w:szCs w:val="28"/>
              </w:rPr>
            </w:pPr>
            <w:r w:rsidRPr="004C7D62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D62" w:rsidRPr="004C7D62" w:rsidRDefault="004C7D62" w:rsidP="004C7D62">
            <w:pPr>
              <w:widowControl w:val="0"/>
              <w:overflowPunct/>
              <w:adjustRightInd/>
              <w:jc w:val="center"/>
              <w:rPr>
                <w:bCs/>
                <w:sz w:val="28"/>
                <w:szCs w:val="28"/>
              </w:rPr>
            </w:pPr>
            <w:r w:rsidRPr="004C7D62">
              <w:rPr>
                <w:bCs/>
                <w:sz w:val="28"/>
                <w:szCs w:val="28"/>
              </w:rPr>
              <w:t>Установка жалюзи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D62" w:rsidRPr="004C7D62" w:rsidRDefault="004C7D62" w:rsidP="004C7D62">
            <w:pPr>
              <w:widowControl w:val="0"/>
              <w:overflowPunct/>
              <w:adjustRightInd/>
              <w:jc w:val="center"/>
              <w:rPr>
                <w:bCs/>
                <w:sz w:val="28"/>
                <w:szCs w:val="28"/>
              </w:rPr>
            </w:pPr>
            <w:r w:rsidRPr="004C7D62">
              <w:rPr>
                <w:bCs/>
                <w:sz w:val="28"/>
                <w:szCs w:val="28"/>
              </w:rPr>
              <w:t>на 1 окно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D62" w:rsidRPr="004C7D62" w:rsidRDefault="004C7D62" w:rsidP="004C7D62">
            <w:pPr>
              <w:widowControl w:val="0"/>
              <w:overflowPunct/>
              <w:adjustRightInd/>
              <w:jc w:val="center"/>
              <w:rPr>
                <w:bCs/>
                <w:sz w:val="28"/>
                <w:szCs w:val="28"/>
              </w:rPr>
            </w:pPr>
            <w:r w:rsidRPr="004C7D62">
              <w:rPr>
                <w:bCs/>
                <w:sz w:val="28"/>
                <w:szCs w:val="28"/>
              </w:rPr>
              <w:t>Не более 1500 рублей 00 копеек</w:t>
            </w:r>
          </w:p>
        </w:tc>
      </w:tr>
    </w:tbl>
    <w:p w:rsidR="003F6C38" w:rsidRPr="00627ABA" w:rsidRDefault="003F6C38" w:rsidP="00627ABA">
      <w:pPr>
        <w:pStyle w:val="a4"/>
        <w:numPr>
          <w:ilvl w:val="1"/>
          <w:numId w:val="12"/>
        </w:numPr>
        <w:ind w:left="0" w:firstLine="709"/>
        <w:jc w:val="both"/>
        <w:rPr>
          <w:sz w:val="28"/>
          <w:szCs w:val="28"/>
        </w:rPr>
      </w:pPr>
      <w:r w:rsidRPr="00627ABA">
        <w:rPr>
          <w:sz w:val="28"/>
          <w:szCs w:val="28"/>
        </w:rPr>
        <w:t>Пункт 11.2. читать в следующей редакции: «11.2.Расчет затрат на приобретение канцелярских принадлежностей*</w:t>
      </w:r>
    </w:p>
    <w:p w:rsidR="003F6C38" w:rsidRDefault="003F6C38" w:rsidP="003F6C38">
      <w:pPr>
        <w:jc w:val="both"/>
        <w:rPr>
          <w:sz w:val="28"/>
          <w:szCs w:val="28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3119"/>
        <w:gridCol w:w="851"/>
        <w:gridCol w:w="1843"/>
        <w:gridCol w:w="1701"/>
        <w:gridCol w:w="1417"/>
      </w:tblGrid>
      <w:tr w:rsidR="004C7D62" w:rsidRPr="004D78C7" w:rsidTr="004C7D62">
        <w:trPr>
          <w:trHeight w:val="1034"/>
        </w:trPr>
        <w:tc>
          <w:tcPr>
            <w:tcW w:w="70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4C7D62"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4C7D62">
              <w:rPr>
                <w:bCs/>
                <w:sz w:val="28"/>
                <w:szCs w:val="28"/>
              </w:rPr>
              <w:t>Наименование товара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4C7D62">
              <w:rPr>
                <w:bCs/>
                <w:sz w:val="28"/>
                <w:szCs w:val="28"/>
              </w:rPr>
              <w:t>Ед. изм.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4C7D62">
              <w:rPr>
                <w:bCs/>
                <w:sz w:val="28"/>
                <w:szCs w:val="28"/>
              </w:rPr>
              <w:t>Количество на 1 работника в год</w:t>
            </w:r>
          </w:p>
        </w:tc>
        <w:tc>
          <w:tcPr>
            <w:tcW w:w="170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4C7D62">
              <w:rPr>
                <w:bCs/>
                <w:sz w:val="28"/>
                <w:szCs w:val="28"/>
              </w:rPr>
              <w:t>Количество на учреждение в год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4C7D62">
              <w:rPr>
                <w:bCs/>
                <w:sz w:val="28"/>
                <w:szCs w:val="28"/>
              </w:rPr>
              <w:t>Цена приобретения за ед., не более, руб.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Антистеплер** 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250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2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Архивный короб (папка)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20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300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3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Бумага для записей                     9,1х9,1х9,1 см 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210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4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Блокнот А5 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80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5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Блокнот А4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180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6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Блокнот А6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40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7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Булавки офисные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упак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60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Бумага для печати (класс В, А4)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упак.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не более 100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450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9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Бумага для печати (класса А, А4)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упак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Не более 20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600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10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Бумага цветная, А4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упак.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600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11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Бумага с клеевым краем                   100 л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130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12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Бумага с клеевым краем 20 л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15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300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13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  <w:lang w:val="en-US"/>
              </w:rPr>
            </w:pPr>
            <w:r w:rsidRPr="004C7D62">
              <w:rPr>
                <w:sz w:val="28"/>
                <w:szCs w:val="28"/>
              </w:rPr>
              <w:t>Грифели мм 0,5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20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81102C">
              <w:rPr>
                <w:sz w:val="28"/>
                <w:szCs w:val="28"/>
              </w:rPr>
              <w:t>78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14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Диспенсер для скрепок материал пластик 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270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15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Дырокол на 30 листов**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650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16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Зажим для бумаг, мм - 15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48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55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17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Зажим для бумаг, мм - 51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48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100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18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Зажим для бумаг, мм - 32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48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70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19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Зажим для бумаг, мм - 19</w:t>
            </w:r>
          </w:p>
        </w:tc>
        <w:tc>
          <w:tcPr>
            <w:tcW w:w="851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48</w:t>
            </w:r>
          </w:p>
        </w:tc>
        <w:tc>
          <w:tcPr>
            <w:tcW w:w="1701" w:type="dxa"/>
            <w:noWrap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80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20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Зажим для бумаг, мм - 25</w:t>
            </w:r>
          </w:p>
        </w:tc>
        <w:tc>
          <w:tcPr>
            <w:tcW w:w="851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48</w:t>
            </w:r>
          </w:p>
        </w:tc>
        <w:tc>
          <w:tcPr>
            <w:tcW w:w="1701" w:type="dxa"/>
            <w:noWrap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100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21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Зажим для бумаг, мм - 41</w:t>
            </w:r>
          </w:p>
        </w:tc>
        <w:tc>
          <w:tcPr>
            <w:tcW w:w="851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48</w:t>
            </w:r>
          </w:p>
        </w:tc>
        <w:tc>
          <w:tcPr>
            <w:tcW w:w="1701" w:type="dxa"/>
            <w:noWrap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150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22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Закладки клейкие (пластик)                          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набор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15</w:t>
            </w:r>
          </w:p>
        </w:tc>
        <w:tc>
          <w:tcPr>
            <w:tcW w:w="1701" w:type="dxa"/>
            <w:noWrap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250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23</w:t>
            </w:r>
          </w:p>
        </w:tc>
        <w:tc>
          <w:tcPr>
            <w:tcW w:w="311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Записная книжка</w:t>
            </w:r>
          </w:p>
        </w:tc>
        <w:tc>
          <w:tcPr>
            <w:tcW w:w="851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noWrap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300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24</w:t>
            </w:r>
          </w:p>
        </w:tc>
        <w:tc>
          <w:tcPr>
            <w:tcW w:w="311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Ежедневник </w:t>
            </w:r>
          </w:p>
        </w:tc>
        <w:tc>
          <w:tcPr>
            <w:tcW w:w="851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noWrap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600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25</w:t>
            </w:r>
          </w:p>
        </w:tc>
        <w:tc>
          <w:tcPr>
            <w:tcW w:w="311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Иглы</w:t>
            </w:r>
          </w:p>
        </w:tc>
        <w:tc>
          <w:tcPr>
            <w:tcW w:w="851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200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26</w:t>
            </w:r>
          </w:p>
        </w:tc>
        <w:tc>
          <w:tcPr>
            <w:tcW w:w="311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Календарь перекидной настольный</w:t>
            </w:r>
          </w:p>
        </w:tc>
        <w:tc>
          <w:tcPr>
            <w:tcW w:w="851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noWrap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140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27</w:t>
            </w:r>
          </w:p>
        </w:tc>
        <w:tc>
          <w:tcPr>
            <w:tcW w:w="311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Календарь-домик</w:t>
            </w:r>
          </w:p>
        </w:tc>
        <w:tc>
          <w:tcPr>
            <w:tcW w:w="851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noWrap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100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28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Календарь настенный 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7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400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29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Калькулятор настольный**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 на 3 года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1300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30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Карандаш чернографитный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20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35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31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Карандаш </w:t>
            </w:r>
            <w:r w:rsidRPr="004C7D62">
              <w:rPr>
                <w:sz w:val="28"/>
                <w:szCs w:val="28"/>
              </w:rPr>
              <w:lastRenderedPageBreak/>
              <w:t>механический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lastRenderedPageBreak/>
              <w:t>шт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150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lastRenderedPageBreak/>
              <w:t>32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Клей-карандаш                                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200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33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Клей ПВА                                    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80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34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Клейкая лента   (скотч), ширина 30-50 мм                            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200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35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Клейкая лента   (скотч), ширина 12-19 мм                            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125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36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Книга учета (формат А4, клетка)                                  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5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410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37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Книга регистрации А4</w:t>
            </w:r>
          </w:p>
        </w:tc>
        <w:tc>
          <w:tcPr>
            <w:tcW w:w="851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5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300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38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Кнопки</w:t>
            </w:r>
          </w:p>
        </w:tc>
        <w:tc>
          <w:tcPr>
            <w:tcW w:w="851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упак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5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100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39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Коврик-подкладка настольная</w:t>
            </w:r>
          </w:p>
        </w:tc>
        <w:tc>
          <w:tcPr>
            <w:tcW w:w="851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1000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40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Конверт почтовый С 4</w:t>
            </w:r>
          </w:p>
        </w:tc>
        <w:tc>
          <w:tcPr>
            <w:tcW w:w="851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500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15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41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Конверт почтовый С 5</w:t>
            </w:r>
          </w:p>
        </w:tc>
        <w:tc>
          <w:tcPr>
            <w:tcW w:w="851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500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12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42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Конверт С 65</w:t>
            </w:r>
          </w:p>
        </w:tc>
        <w:tc>
          <w:tcPr>
            <w:tcW w:w="851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12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43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Корректирующая жидкость на спиртовой основе                         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120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44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Краска штемпельная синяя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250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45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Ластик                                          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50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46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Линейка 30 см**                       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70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47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Линейка 15 см**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25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48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Маркер краска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5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300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  <w:shd w:val="clear" w:color="auto" w:fill="auto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49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Лоток (горизонтальные / вертикальные)**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400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  <w:shd w:val="clear" w:color="auto" w:fill="auto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50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Набор офисный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900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51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Накопитель для бумаг плас. 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300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52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Накопитель для бумаг плас. 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300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53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Нить для прошивки документов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300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54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Нож канцелярский ширина лезвия 19 мм**                  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350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55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Ножницы - длина 220 мм**                                        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300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  <w:shd w:val="clear" w:color="auto" w:fill="auto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lastRenderedPageBreak/>
              <w:t>56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Обложка «Дело»  материал – картон, А4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500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30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  <w:shd w:val="clear" w:color="auto" w:fill="auto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57</w:t>
            </w:r>
          </w:p>
        </w:tc>
        <w:tc>
          <w:tcPr>
            <w:tcW w:w="3119" w:type="dxa"/>
            <w:shd w:val="clear" w:color="auto" w:fill="auto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Планинг датированный</w:t>
            </w:r>
          </w:p>
        </w:tc>
        <w:tc>
          <w:tcPr>
            <w:tcW w:w="851" w:type="dxa"/>
            <w:shd w:val="clear" w:color="auto" w:fill="auto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600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  <w:shd w:val="clear" w:color="auto" w:fill="auto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58</w:t>
            </w:r>
          </w:p>
        </w:tc>
        <w:tc>
          <w:tcPr>
            <w:tcW w:w="3119" w:type="dxa"/>
            <w:shd w:val="clear" w:color="auto" w:fill="auto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Папка с завязками, картон</w:t>
            </w:r>
          </w:p>
        </w:tc>
        <w:tc>
          <w:tcPr>
            <w:tcW w:w="851" w:type="dxa"/>
            <w:shd w:val="clear" w:color="auto" w:fill="auto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60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  <w:shd w:val="clear" w:color="auto" w:fill="auto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59</w:t>
            </w:r>
          </w:p>
        </w:tc>
        <w:tc>
          <w:tcPr>
            <w:tcW w:w="3119" w:type="dxa"/>
            <w:shd w:val="clear" w:color="auto" w:fill="auto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Папка «На подпись»</w:t>
            </w:r>
          </w:p>
        </w:tc>
        <w:tc>
          <w:tcPr>
            <w:tcW w:w="851" w:type="dxa"/>
            <w:shd w:val="clear" w:color="auto" w:fill="auto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350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60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Папка на резинке  материал пластик, А4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270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61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Папка на кольцах 2 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160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62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Папка на кольцах 4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310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63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Папка-конверт на молнии, А4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150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64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Папка-конверт на кнопке, А4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150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65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Папка-конверт на молнии, А5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60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  <w:shd w:val="clear" w:color="auto" w:fill="auto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66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Папка- регистратор ширина корешка 70 мм                    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380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  <w:shd w:val="clear" w:color="auto" w:fill="auto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67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Папка- регистратор ширина корешка 50 мм                   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300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  <w:shd w:val="clear" w:color="auto" w:fill="auto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68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Папка – скоросшиватель с прозрачным верхним листом            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50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60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69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Папка с боковым прижимом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150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71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Папка-угол 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20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60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  <w:shd w:val="clear" w:color="auto" w:fill="auto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72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Папка – файл  на 10 карманов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85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  <w:shd w:val="clear" w:color="auto" w:fill="auto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73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Папка – файл  на 20 карманов                           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110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  <w:shd w:val="clear" w:color="auto" w:fill="auto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74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Папка – файл  на 30 карманов                           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155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  <w:shd w:val="clear" w:color="auto" w:fill="auto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75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Папка – файл  на 40 карманов                           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205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  <w:shd w:val="clear" w:color="auto" w:fill="auto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76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Папка – файл  на 60 карманов                           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300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  <w:shd w:val="clear" w:color="auto" w:fill="auto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77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Папка – файл  на 100 карманов                           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400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78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Пленка для ламинатора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упак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800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79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Портфель к/з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2000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lastRenderedPageBreak/>
              <w:t>80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Рамки 30Х40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7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300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81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Рамки 40Х60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7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500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82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Ручка гелевая синяя                 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90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83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Ручка гелевая черная                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90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84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Ручка гелевая красная              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90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85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Ручка шариковая синяя            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70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86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Ручка шариковая черная            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70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87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Ручка шариковая красная 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70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88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Самоклеящаяся бумага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упак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6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1500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89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Скобы № 24/6                          </w:t>
            </w:r>
          </w:p>
        </w:tc>
        <w:tc>
          <w:tcPr>
            <w:tcW w:w="851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упак.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150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90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Скобы № 10</w:t>
            </w:r>
          </w:p>
        </w:tc>
        <w:tc>
          <w:tcPr>
            <w:tcW w:w="851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Упак.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90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91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Скобы № 23/20</w:t>
            </w:r>
          </w:p>
        </w:tc>
        <w:tc>
          <w:tcPr>
            <w:tcW w:w="851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упак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10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250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92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Скрепки канцелярские 29-33 мм                  </w:t>
            </w:r>
          </w:p>
        </w:tc>
        <w:tc>
          <w:tcPr>
            <w:tcW w:w="851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упак.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6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50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93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Скрепки канцелярские  51 мм             </w:t>
            </w:r>
          </w:p>
        </w:tc>
        <w:tc>
          <w:tcPr>
            <w:tcW w:w="851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упак.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70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94</w:t>
            </w:r>
          </w:p>
        </w:tc>
        <w:tc>
          <w:tcPr>
            <w:tcW w:w="311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Средство, чистящее для оргтехники</w:t>
            </w:r>
          </w:p>
        </w:tc>
        <w:tc>
          <w:tcPr>
            <w:tcW w:w="851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упак.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300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95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Степлер (используемые скобы                                   № 24/6)**                                          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400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96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Степлер (используемые скобы                                   № 10)**                                          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300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97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Степлер (используемые скобы                                   № 23/20 на 260 листов)**   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3000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98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Стержень для авторучки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100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99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Текстовыделитель (желтый)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60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100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Текстовыделитель красный         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60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101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Текстовыделитель зеленый        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60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102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Текстовыделитель </w:t>
            </w:r>
            <w:r w:rsidRPr="004C7D62">
              <w:rPr>
                <w:sz w:val="28"/>
                <w:szCs w:val="28"/>
              </w:rPr>
              <w:lastRenderedPageBreak/>
              <w:t xml:space="preserve">синий         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lastRenderedPageBreak/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60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lastRenderedPageBreak/>
              <w:t>103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Тетрадь 48 листов на спирали в клетку                                   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170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104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Тетрадь 96 листов на спирали в клетку                                                      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220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105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Точилка**                                          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100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106</w:t>
            </w:r>
          </w:p>
        </w:tc>
        <w:tc>
          <w:tcPr>
            <w:tcW w:w="3119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Файл-вкладыш (100 шт.)                        </w:t>
            </w:r>
          </w:p>
        </w:tc>
        <w:tc>
          <w:tcPr>
            <w:tcW w:w="851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упак.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400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107</w:t>
            </w:r>
          </w:p>
        </w:tc>
        <w:tc>
          <w:tcPr>
            <w:tcW w:w="311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Фотобумага А4 230 дсм</w:t>
            </w:r>
          </w:p>
        </w:tc>
        <w:tc>
          <w:tcPr>
            <w:tcW w:w="851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упак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700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108</w:t>
            </w:r>
          </w:p>
        </w:tc>
        <w:tc>
          <w:tcPr>
            <w:tcW w:w="311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Шило канцелярское</w:t>
            </w:r>
          </w:p>
        </w:tc>
        <w:tc>
          <w:tcPr>
            <w:tcW w:w="851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150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109</w:t>
            </w:r>
          </w:p>
        </w:tc>
        <w:tc>
          <w:tcPr>
            <w:tcW w:w="311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Шпагат</w:t>
            </w:r>
          </w:p>
        </w:tc>
        <w:tc>
          <w:tcPr>
            <w:tcW w:w="851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400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110</w:t>
            </w:r>
          </w:p>
        </w:tc>
        <w:tc>
          <w:tcPr>
            <w:tcW w:w="311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Аккумуляторы</w:t>
            </w:r>
          </w:p>
        </w:tc>
        <w:tc>
          <w:tcPr>
            <w:tcW w:w="851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10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350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111</w:t>
            </w:r>
          </w:p>
        </w:tc>
        <w:tc>
          <w:tcPr>
            <w:tcW w:w="311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Лезвия д\ножа</w:t>
            </w:r>
          </w:p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5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100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112</w:t>
            </w:r>
          </w:p>
        </w:tc>
        <w:tc>
          <w:tcPr>
            <w:tcW w:w="311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Наклейки</w:t>
            </w:r>
          </w:p>
        </w:tc>
        <w:tc>
          <w:tcPr>
            <w:tcW w:w="851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упак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1500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113</w:t>
            </w:r>
          </w:p>
        </w:tc>
        <w:tc>
          <w:tcPr>
            <w:tcW w:w="311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Пакет бумажный</w:t>
            </w:r>
          </w:p>
        </w:tc>
        <w:tc>
          <w:tcPr>
            <w:tcW w:w="851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20</w:t>
            </w: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200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114</w:t>
            </w:r>
          </w:p>
        </w:tc>
        <w:tc>
          <w:tcPr>
            <w:tcW w:w="311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Папка с вкладышами</w:t>
            </w:r>
          </w:p>
        </w:tc>
        <w:tc>
          <w:tcPr>
            <w:tcW w:w="851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250</w:t>
            </w:r>
          </w:p>
        </w:tc>
      </w:tr>
      <w:tr w:rsidR="004C7D62" w:rsidRPr="004D78C7" w:rsidTr="004C7D62">
        <w:trPr>
          <w:trHeight w:val="447"/>
        </w:trPr>
        <w:tc>
          <w:tcPr>
            <w:tcW w:w="70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115</w:t>
            </w:r>
          </w:p>
        </w:tc>
        <w:tc>
          <w:tcPr>
            <w:tcW w:w="3119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Набор письменный для руководителя</w:t>
            </w:r>
          </w:p>
        </w:tc>
        <w:tc>
          <w:tcPr>
            <w:tcW w:w="851" w:type="dxa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наб</w:t>
            </w:r>
          </w:p>
        </w:tc>
        <w:tc>
          <w:tcPr>
            <w:tcW w:w="1843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7500</w:t>
            </w:r>
          </w:p>
        </w:tc>
      </w:tr>
      <w:tr w:rsidR="004C7D62" w:rsidRPr="006B435C" w:rsidTr="004C7D62">
        <w:trPr>
          <w:trHeight w:val="4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Скрепки канцелярские  70-80 мм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упак.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90</w:t>
            </w:r>
          </w:p>
        </w:tc>
      </w:tr>
      <w:tr w:rsidR="004C7D62" w:rsidRPr="006B435C" w:rsidTr="004C7D62">
        <w:trPr>
          <w:trHeight w:val="4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Маркер перманентный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100</w:t>
            </w:r>
          </w:p>
        </w:tc>
      </w:tr>
      <w:tr w:rsidR="004C7D62" w:rsidRPr="006B435C" w:rsidTr="004C7D62">
        <w:trPr>
          <w:trHeight w:val="4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118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 xml:space="preserve">Тетрадь на кольцах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шт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125</w:t>
            </w:r>
          </w:p>
        </w:tc>
      </w:tr>
      <w:tr w:rsidR="004C7D62" w:rsidTr="004C7D62">
        <w:trPr>
          <w:trHeight w:val="4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119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Салфетки д/оптики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упак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D62" w:rsidRPr="004C7D62" w:rsidRDefault="004C7D62" w:rsidP="00A72269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4C7D62">
              <w:rPr>
                <w:sz w:val="28"/>
                <w:szCs w:val="28"/>
              </w:rPr>
              <w:t>200</w:t>
            </w:r>
          </w:p>
        </w:tc>
      </w:tr>
    </w:tbl>
    <w:p w:rsidR="005119C4" w:rsidRPr="005119C4" w:rsidRDefault="005119C4" w:rsidP="005119C4">
      <w:pPr>
        <w:overflowPunct/>
        <w:autoSpaceDE/>
        <w:autoSpaceDN/>
        <w:adjustRightInd/>
        <w:ind w:firstLine="708"/>
        <w:jc w:val="both"/>
        <w:rPr>
          <w:sz w:val="28"/>
          <w:szCs w:val="28"/>
        </w:rPr>
      </w:pPr>
      <w:r w:rsidRPr="005119C4">
        <w:rPr>
          <w:b/>
          <w:bCs/>
          <w:sz w:val="28"/>
          <w:szCs w:val="28"/>
        </w:rPr>
        <w:t xml:space="preserve">* </w:t>
      </w:r>
      <w:r w:rsidRPr="005119C4">
        <w:rPr>
          <w:sz w:val="28"/>
          <w:szCs w:val="28"/>
        </w:rPr>
        <w:t>Выдача канцелярских принадлежностей, не вошедших в данный норматив, или требуемых дополнительно, в связи со служебной необходимостью, а также предметов длительного пользования, производится по дополнительным заявкам в рамках выделенных лимитов бюджетных обязательств;</w:t>
      </w:r>
    </w:p>
    <w:p w:rsidR="005119C4" w:rsidRDefault="005119C4" w:rsidP="005119C4">
      <w:pPr>
        <w:pStyle w:val="a3"/>
        <w:jc w:val="both"/>
        <w:rPr>
          <w:sz w:val="28"/>
          <w:szCs w:val="28"/>
          <w:lang w:eastAsia="ru-RU"/>
        </w:rPr>
      </w:pPr>
      <w:r w:rsidRPr="005119C4">
        <w:rPr>
          <w:sz w:val="28"/>
          <w:szCs w:val="28"/>
          <w:lang w:eastAsia="ru-RU"/>
        </w:rPr>
        <w:t xml:space="preserve">** Канцелярские принадлежности, выдаваемые по мере </w:t>
      </w:r>
      <w:r>
        <w:rPr>
          <w:sz w:val="28"/>
          <w:szCs w:val="28"/>
          <w:lang w:eastAsia="ru-RU"/>
        </w:rPr>
        <w:t>необходимости</w:t>
      </w:r>
      <w:r w:rsidRPr="005119C4">
        <w:rPr>
          <w:sz w:val="28"/>
          <w:szCs w:val="28"/>
          <w:lang w:eastAsia="ru-RU"/>
        </w:rPr>
        <w:t>.</w:t>
      </w:r>
    </w:p>
    <w:p w:rsidR="004D78C7" w:rsidRPr="004D78C7" w:rsidRDefault="004D78C7" w:rsidP="00627ABA">
      <w:pPr>
        <w:pStyle w:val="a3"/>
        <w:numPr>
          <w:ilvl w:val="1"/>
          <w:numId w:val="12"/>
        </w:numPr>
        <w:ind w:left="0" w:firstLine="709"/>
        <w:jc w:val="both"/>
        <w:rPr>
          <w:sz w:val="28"/>
          <w:szCs w:val="28"/>
        </w:rPr>
      </w:pPr>
      <w:r w:rsidRPr="004D78C7">
        <w:rPr>
          <w:bCs/>
          <w:sz w:val="28"/>
          <w:szCs w:val="28"/>
        </w:rPr>
        <w:t>Пункт 11.3. читать в следующей редакции: «11.3. Расчет затрат на приобретение хозяйственных товаров и принадлежностей:</w:t>
      </w:r>
      <w:r w:rsidRPr="004D78C7">
        <w:rPr>
          <w:sz w:val="28"/>
          <w:szCs w:val="28"/>
        </w:rPr>
        <w:tab/>
      </w:r>
    </w:p>
    <w:tbl>
      <w:tblPr>
        <w:tblW w:w="9469" w:type="dxa"/>
        <w:tblInd w:w="-5" w:type="dxa"/>
        <w:tblLayout w:type="fixed"/>
        <w:tblLook w:val="04A0"/>
      </w:tblPr>
      <w:tblGrid>
        <w:gridCol w:w="687"/>
        <w:gridCol w:w="3044"/>
        <w:gridCol w:w="3186"/>
        <w:gridCol w:w="2552"/>
      </w:tblGrid>
      <w:tr w:rsidR="004C7D62" w:rsidRPr="004D78C7" w:rsidTr="004D78C7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 xml:space="preserve">№ п/п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Наименование расходных материалов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Норма выдачи на организацию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Предельная цена</w:t>
            </w:r>
          </w:p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за ед. руб.</w:t>
            </w:r>
          </w:p>
        </w:tc>
      </w:tr>
      <w:tr w:rsidR="004C7D62" w:rsidRPr="004D78C7" w:rsidTr="004D78C7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 xml:space="preserve">Мыло жидкое для рук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 xml:space="preserve"> 1 литр в месяц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300</w:t>
            </w:r>
          </w:p>
        </w:tc>
      </w:tr>
      <w:tr w:rsidR="004C7D62" w:rsidRPr="004D78C7" w:rsidTr="004D78C7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Салфетки бумажные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 xml:space="preserve">1упаковки в месяц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60</w:t>
            </w:r>
          </w:p>
        </w:tc>
      </w:tr>
      <w:tr w:rsidR="004C7D62" w:rsidRPr="004D78C7" w:rsidTr="004D78C7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Освежитель воздуха (аэрозоль/картридж)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1 штука в квартал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200/500</w:t>
            </w:r>
          </w:p>
        </w:tc>
      </w:tr>
      <w:tr w:rsidR="004C7D62" w:rsidRPr="004D78C7" w:rsidTr="004D78C7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Батарейки  разные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по потребности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100</w:t>
            </w:r>
          </w:p>
        </w:tc>
      </w:tr>
      <w:tr w:rsidR="004C7D62" w:rsidRPr="004D78C7" w:rsidTr="004D78C7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lastRenderedPageBreak/>
              <w:t>5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Универсальное моющее средство для полов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1 л на 1 месяц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400</w:t>
            </w:r>
          </w:p>
        </w:tc>
      </w:tr>
      <w:tr w:rsidR="004C7D62" w:rsidRPr="004D78C7" w:rsidTr="004D78C7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Чистящий порошок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1 шт на 1 квартал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4C7D62">
              <w:rPr>
                <w:sz w:val="28"/>
                <w:szCs w:val="28"/>
                <w:lang w:eastAsia="ar-SA"/>
              </w:rPr>
              <w:t>300</w:t>
            </w:r>
          </w:p>
        </w:tc>
      </w:tr>
      <w:tr w:rsidR="004C7D62" w:rsidRPr="004D78C7" w:rsidTr="004D78C7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Швабра для мытья пола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1 шт. на 12 месяцев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81102C">
              <w:rPr>
                <w:bCs/>
                <w:sz w:val="28"/>
                <w:szCs w:val="28"/>
                <w:lang w:eastAsia="ar-SA"/>
              </w:rPr>
              <w:t>400</w:t>
            </w:r>
          </w:p>
        </w:tc>
      </w:tr>
      <w:tr w:rsidR="004C7D62" w:rsidRPr="004D78C7" w:rsidTr="004D78C7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 xml:space="preserve">Совок для сбора мусора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1 шт. на 12 месяцев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200</w:t>
            </w:r>
          </w:p>
        </w:tc>
      </w:tr>
      <w:tr w:rsidR="004C7D62" w:rsidRPr="004D78C7" w:rsidTr="004D78C7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Ведро пластмассовое 10 л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1 шт. на 12 месяцев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250</w:t>
            </w:r>
          </w:p>
        </w:tc>
      </w:tr>
      <w:tr w:rsidR="004C7D62" w:rsidRPr="004D78C7" w:rsidTr="004D78C7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Ткань техническая для мытья пола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2 м на 1 квартал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300</w:t>
            </w:r>
          </w:p>
        </w:tc>
      </w:tr>
      <w:tr w:rsidR="004C7D62" w:rsidRPr="004D78C7" w:rsidTr="004D78C7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Салфетка (микрофибра) разные размеры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1шт. на 1 месяц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400</w:t>
            </w:r>
          </w:p>
        </w:tc>
      </w:tr>
      <w:tr w:rsidR="004C7D62" w:rsidRPr="004D78C7" w:rsidTr="004D78C7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 xml:space="preserve">Салфетки универсальные (материя)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4 рулон  на 1 месяц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500</w:t>
            </w:r>
          </w:p>
        </w:tc>
      </w:tr>
      <w:tr w:rsidR="004C7D62" w:rsidRPr="004D78C7" w:rsidTr="004D78C7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 xml:space="preserve">Моющее средство для стекол                  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4 шт. на 12 месяцев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300</w:t>
            </w:r>
          </w:p>
        </w:tc>
      </w:tr>
      <w:tr w:rsidR="004C7D62" w:rsidRPr="004D78C7" w:rsidTr="004D78C7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 xml:space="preserve">Перчатки резиновые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1 пара на 1 месяц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330</w:t>
            </w:r>
          </w:p>
        </w:tc>
      </w:tr>
      <w:tr w:rsidR="004C7D62" w:rsidRPr="004D78C7" w:rsidTr="004D78C7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Мешки для выноса мусора:</w:t>
            </w:r>
          </w:p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п/э 30-35л (рулон от20 по 100 шт.)</w:t>
            </w:r>
          </w:p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п/э 60л (рулон 30шт)</w:t>
            </w:r>
          </w:p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п/э 120-160л(рулон 20шт)</w:t>
            </w:r>
          </w:p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п/э 200 л (рулон 10 шт)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</w:p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</w:p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6 рулонов на 1 месяц</w:t>
            </w:r>
          </w:p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5 рулон на 1 месяц</w:t>
            </w:r>
          </w:p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2 рулон на 1 месяц</w:t>
            </w:r>
          </w:p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1 рулон на 1 месяц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</w:p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</w:p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100</w:t>
            </w:r>
          </w:p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120</w:t>
            </w:r>
          </w:p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190</w:t>
            </w:r>
          </w:p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250</w:t>
            </w:r>
          </w:p>
        </w:tc>
      </w:tr>
      <w:tr w:rsidR="004C7D62" w:rsidRPr="004D78C7" w:rsidTr="004D78C7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Бумажные полотенца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4 рулон на1 месяц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350</w:t>
            </w:r>
          </w:p>
        </w:tc>
      </w:tr>
      <w:tr w:rsidR="004C7D62" w:rsidRPr="004D78C7" w:rsidTr="004D78C7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17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Тарелки одноразовые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100 шт на 6 месяцев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450</w:t>
            </w:r>
          </w:p>
        </w:tc>
      </w:tr>
      <w:tr w:rsidR="004C7D62" w:rsidRPr="004D78C7" w:rsidTr="004D78C7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 xml:space="preserve">Стаканы одноразовые 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100 шт. на 12 месяцев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450</w:t>
            </w:r>
          </w:p>
        </w:tc>
      </w:tr>
      <w:tr w:rsidR="004C7D62" w:rsidRPr="004D78C7" w:rsidTr="004D78C7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Средство чистящее для мебели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1 шт на 6 месяцев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400</w:t>
            </w:r>
          </w:p>
        </w:tc>
      </w:tr>
      <w:tr w:rsidR="004C7D62" w:rsidRPr="004D78C7" w:rsidTr="004D78C7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Коврик входной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1 шт. на 12 месяцев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1200</w:t>
            </w:r>
          </w:p>
        </w:tc>
      </w:tr>
      <w:tr w:rsidR="004C7D62" w:rsidRPr="004D78C7" w:rsidTr="004D78C7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21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Корзина для бумаг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5 шт. на 3 года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300</w:t>
            </w:r>
          </w:p>
        </w:tc>
      </w:tr>
      <w:tr w:rsidR="004C7D62" w:rsidRPr="004D78C7" w:rsidTr="004D78C7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22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Одноразовые ложки и вилки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100 шт. на 6 месяцев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val="en-US"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700</w:t>
            </w:r>
          </w:p>
        </w:tc>
      </w:tr>
      <w:tr w:rsidR="004C7D62" w:rsidRPr="004D78C7" w:rsidTr="004D78C7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23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Средство чистящее для оргтехники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5 шт. на 12 месяцев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800</w:t>
            </w:r>
          </w:p>
        </w:tc>
      </w:tr>
      <w:tr w:rsidR="004C7D62" w:rsidRPr="004D78C7" w:rsidTr="004D78C7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24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Перчатки х/б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20 пар.на 12 месяцев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200</w:t>
            </w:r>
          </w:p>
        </w:tc>
      </w:tr>
      <w:tr w:rsidR="004C7D62" w:rsidRPr="004D78C7" w:rsidTr="004D78C7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Пленка штора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20 шт. на 12 месяцев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280</w:t>
            </w:r>
          </w:p>
        </w:tc>
      </w:tr>
      <w:tr w:rsidR="004C7D62" w:rsidRPr="004D78C7" w:rsidTr="004D78C7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26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 xml:space="preserve">Средство для дезинфекции 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10 шт. на 12 месяцев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680</w:t>
            </w:r>
          </w:p>
        </w:tc>
      </w:tr>
      <w:tr w:rsidR="004C7D62" w:rsidRPr="004D78C7" w:rsidTr="004D78C7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lastRenderedPageBreak/>
              <w:t>27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Набор для уборки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По мере надобности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2500</w:t>
            </w:r>
          </w:p>
        </w:tc>
      </w:tr>
      <w:tr w:rsidR="004C7D62" w:rsidRPr="004D78C7" w:rsidTr="004D78C7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Губка бытовая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5 шт на 1 месяц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100</w:t>
            </w:r>
          </w:p>
        </w:tc>
      </w:tr>
      <w:tr w:rsidR="004C7D62" w:rsidRPr="004D78C7" w:rsidTr="004D78C7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29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Средство от насекомых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По мере надобности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300</w:t>
            </w:r>
          </w:p>
        </w:tc>
      </w:tr>
      <w:tr w:rsidR="004C7D62" w:rsidRPr="004D78C7" w:rsidTr="004D78C7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Ерш д/унитаза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По мере надобности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200</w:t>
            </w:r>
          </w:p>
        </w:tc>
      </w:tr>
      <w:tr w:rsidR="004C7D62" w:rsidRPr="004D78C7" w:rsidTr="004D78C7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31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Салфетки влажные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По мере надобности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200</w:t>
            </w:r>
          </w:p>
        </w:tc>
      </w:tr>
      <w:tr w:rsidR="004C7D62" w:rsidRPr="004D78C7" w:rsidTr="004D78C7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 xml:space="preserve">32 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Маски многоразовые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12 шт в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150</w:t>
            </w:r>
          </w:p>
        </w:tc>
      </w:tr>
      <w:tr w:rsidR="004C7D62" w:rsidRPr="005D68BA" w:rsidTr="004C7D62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33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 xml:space="preserve">Перчатки латексные 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50 пар в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60</w:t>
            </w:r>
          </w:p>
        </w:tc>
      </w:tr>
    </w:tbl>
    <w:p w:rsidR="004C7D62" w:rsidRPr="0081102C" w:rsidRDefault="004C7D62" w:rsidP="0081102C">
      <w:pPr>
        <w:pStyle w:val="a3"/>
        <w:numPr>
          <w:ilvl w:val="1"/>
          <w:numId w:val="1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1102C">
        <w:rPr>
          <w:sz w:val="28"/>
          <w:szCs w:val="28"/>
        </w:rPr>
        <w:t>Пункт 11.5. читать в следующей редакции: «11</w:t>
      </w:r>
      <w:r w:rsidR="0081102C">
        <w:rPr>
          <w:sz w:val="28"/>
          <w:szCs w:val="28"/>
        </w:rPr>
        <w:t xml:space="preserve">.5 Расчет затрат на </w:t>
      </w:r>
      <w:r w:rsidRPr="0081102C">
        <w:rPr>
          <w:sz w:val="28"/>
          <w:szCs w:val="28"/>
        </w:rPr>
        <w:t>электротовары:</w:t>
      </w:r>
    </w:p>
    <w:tbl>
      <w:tblPr>
        <w:tblW w:w="9469" w:type="dxa"/>
        <w:tblInd w:w="-5" w:type="dxa"/>
        <w:tblLayout w:type="fixed"/>
        <w:tblLook w:val="04A0"/>
      </w:tblPr>
      <w:tblGrid>
        <w:gridCol w:w="687"/>
        <w:gridCol w:w="3044"/>
        <w:gridCol w:w="3186"/>
        <w:gridCol w:w="2552"/>
      </w:tblGrid>
      <w:tr w:rsidR="004C7D62" w:rsidRPr="005D68BA" w:rsidTr="00A72269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D62" w:rsidRPr="0081102C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81102C">
              <w:rPr>
                <w:bCs/>
                <w:sz w:val="28"/>
                <w:szCs w:val="28"/>
                <w:lang w:eastAsia="ar-SA"/>
              </w:rPr>
              <w:t xml:space="preserve">№ п/п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D62" w:rsidRPr="0081102C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81102C">
              <w:rPr>
                <w:bCs/>
                <w:sz w:val="28"/>
                <w:szCs w:val="28"/>
                <w:lang w:eastAsia="ar-SA"/>
              </w:rPr>
              <w:t xml:space="preserve">Наименование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D62" w:rsidRPr="0081102C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81102C">
              <w:rPr>
                <w:bCs/>
                <w:sz w:val="28"/>
                <w:szCs w:val="28"/>
                <w:lang w:eastAsia="ar-SA"/>
              </w:rPr>
              <w:t xml:space="preserve">         Норма выдачи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D62" w:rsidRPr="0081102C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81102C">
              <w:rPr>
                <w:bCs/>
                <w:sz w:val="28"/>
                <w:szCs w:val="28"/>
                <w:lang w:eastAsia="ar-SA"/>
              </w:rPr>
              <w:t>Предельная цена</w:t>
            </w:r>
          </w:p>
          <w:p w:rsidR="004C7D62" w:rsidRPr="0081102C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81102C">
              <w:rPr>
                <w:bCs/>
                <w:sz w:val="28"/>
                <w:szCs w:val="28"/>
                <w:lang w:eastAsia="ar-SA"/>
              </w:rPr>
              <w:t>за ед. руб.</w:t>
            </w:r>
          </w:p>
        </w:tc>
      </w:tr>
      <w:tr w:rsidR="004C7D62" w:rsidRPr="005D68BA" w:rsidTr="00A72269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7D62" w:rsidRPr="0081102C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81102C">
              <w:rPr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7D62" w:rsidRPr="0081102C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81102C">
              <w:rPr>
                <w:bCs/>
                <w:sz w:val="28"/>
                <w:szCs w:val="28"/>
                <w:lang w:eastAsia="ar-SA"/>
              </w:rPr>
              <w:t>Светильник для подвесного потолка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7D62" w:rsidRPr="0081102C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81102C">
              <w:rPr>
                <w:bCs/>
                <w:sz w:val="28"/>
                <w:szCs w:val="28"/>
                <w:lang w:eastAsia="ar-SA"/>
              </w:rPr>
              <w:t>Выдается по мере выхода из строя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D62" w:rsidRPr="0081102C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81102C">
              <w:rPr>
                <w:sz w:val="28"/>
                <w:szCs w:val="28"/>
                <w:lang w:eastAsia="ar-SA"/>
              </w:rPr>
              <w:t>1200</w:t>
            </w:r>
          </w:p>
        </w:tc>
      </w:tr>
      <w:tr w:rsidR="004C7D62" w:rsidRPr="005D68BA" w:rsidTr="00A72269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7D62" w:rsidRPr="0081102C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81102C">
              <w:rPr>
                <w:bCs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7D62" w:rsidRPr="0081102C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81102C">
              <w:rPr>
                <w:bCs/>
                <w:sz w:val="28"/>
                <w:szCs w:val="28"/>
                <w:lang w:eastAsia="ar-SA"/>
              </w:rPr>
              <w:t xml:space="preserve">Лампы люминесцентные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7D62" w:rsidRPr="0081102C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81102C">
              <w:rPr>
                <w:bCs/>
                <w:sz w:val="28"/>
                <w:szCs w:val="28"/>
                <w:lang w:eastAsia="ar-SA"/>
              </w:rPr>
              <w:t>80 шт. на 12 месяцев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D62" w:rsidRPr="0081102C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81102C">
              <w:rPr>
                <w:sz w:val="28"/>
                <w:szCs w:val="28"/>
                <w:lang w:eastAsia="ar-SA"/>
              </w:rPr>
              <w:t>200</w:t>
            </w:r>
          </w:p>
        </w:tc>
      </w:tr>
      <w:tr w:rsidR="004C7D62" w:rsidRPr="005D68BA" w:rsidTr="00A72269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7D62" w:rsidRPr="0081102C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81102C">
              <w:rPr>
                <w:bCs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7D62" w:rsidRPr="0081102C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81102C">
              <w:rPr>
                <w:bCs/>
                <w:sz w:val="28"/>
                <w:szCs w:val="28"/>
                <w:lang w:eastAsia="ar-SA"/>
              </w:rPr>
              <w:t xml:space="preserve">Сетевой фильтр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7D62" w:rsidRPr="0081102C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81102C">
              <w:rPr>
                <w:bCs/>
                <w:sz w:val="28"/>
                <w:szCs w:val="28"/>
                <w:lang w:eastAsia="ar-SA"/>
              </w:rPr>
              <w:t>Выдается по мере выхода из строя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D62" w:rsidRPr="0081102C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81102C">
              <w:rPr>
                <w:sz w:val="28"/>
                <w:szCs w:val="28"/>
                <w:lang w:eastAsia="ar-SA"/>
              </w:rPr>
              <w:t>1100</w:t>
            </w:r>
          </w:p>
        </w:tc>
      </w:tr>
      <w:tr w:rsidR="004C7D62" w:rsidRPr="005D68BA" w:rsidTr="00A72269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7D62" w:rsidRPr="0081102C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81102C">
              <w:rPr>
                <w:bCs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7D62" w:rsidRPr="0081102C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81102C">
              <w:rPr>
                <w:bCs/>
                <w:sz w:val="28"/>
                <w:szCs w:val="28"/>
                <w:lang w:eastAsia="ar-SA"/>
              </w:rPr>
              <w:t>Лампы накаливания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7D62" w:rsidRPr="0081102C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81102C">
              <w:rPr>
                <w:bCs/>
                <w:sz w:val="28"/>
                <w:szCs w:val="28"/>
                <w:lang w:eastAsia="ar-SA"/>
              </w:rPr>
              <w:t>20 шт. на 12 месяцев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D62" w:rsidRPr="0081102C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81102C">
              <w:rPr>
                <w:sz w:val="28"/>
                <w:szCs w:val="28"/>
                <w:lang w:eastAsia="ar-SA"/>
              </w:rPr>
              <w:t>500</w:t>
            </w:r>
          </w:p>
        </w:tc>
      </w:tr>
      <w:tr w:rsidR="004C7D62" w:rsidRPr="005D68BA" w:rsidTr="00A72269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7D62" w:rsidRPr="0081102C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81102C">
              <w:rPr>
                <w:bCs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7D62" w:rsidRPr="0081102C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81102C">
              <w:rPr>
                <w:bCs/>
                <w:sz w:val="28"/>
                <w:szCs w:val="28"/>
                <w:lang w:eastAsia="ar-SA"/>
              </w:rPr>
              <w:t>Лампы люминесцентные для настольных ламп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7D62" w:rsidRPr="0081102C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81102C">
              <w:rPr>
                <w:bCs/>
                <w:sz w:val="28"/>
                <w:szCs w:val="28"/>
                <w:lang w:eastAsia="ar-SA"/>
              </w:rPr>
              <w:t>2 шт. на 12 месяцев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D62" w:rsidRPr="0081102C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81102C">
              <w:rPr>
                <w:sz w:val="28"/>
                <w:szCs w:val="28"/>
                <w:lang w:eastAsia="ar-SA"/>
              </w:rPr>
              <w:t>500</w:t>
            </w:r>
          </w:p>
        </w:tc>
      </w:tr>
    </w:tbl>
    <w:p w:rsidR="0008472E" w:rsidRPr="0008472E" w:rsidRDefault="0008472E" w:rsidP="00627ABA">
      <w:pPr>
        <w:pStyle w:val="a3"/>
        <w:numPr>
          <w:ilvl w:val="1"/>
          <w:numId w:val="12"/>
        </w:numPr>
        <w:ind w:left="0" w:firstLine="709"/>
        <w:jc w:val="both"/>
        <w:rPr>
          <w:sz w:val="28"/>
          <w:szCs w:val="28"/>
        </w:rPr>
      </w:pPr>
      <w:r w:rsidRPr="0008472E">
        <w:rPr>
          <w:sz w:val="28"/>
          <w:szCs w:val="28"/>
        </w:rPr>
        <w:t>Пункт 11.</w:t>
      </w:r>
      <w:r>
        <w:rPr>
          <w:sz w:val="28"/>
          <w:szCs w:val="28"/>
        </w:rPr>
        <w:t>7</w:t>
      </w:r>
      <w:r w:rsidRPr="0008472E">
        <w:rPr>
          <w:sz w:val="28"/>
          <w:szCs w:val="28"/>
        </w:rPr>
        <w:t>. читать в следующей редакции:</w:t>
      </w:r>
      <w:r>
        <w:rPr>
          <w:sz w:val="28"/>
          <w:szCs w:val="28"/>
        </w:rPr>
        <w:t xml:space="preserve"> «11.7. </w:t>
      </w:r>
      <w:r w:rsidRPr="0008472E">
        <w:rPr>
          <w:sz w:val="28"/>
          <w:szCs w:val="28"/>
        </w:rPr>
        <w:t>Расчет затрат на приобретение прочих материальных запасов:</w:t>
      </w:r>
    </w:p>
    <w:tbl>
      <w:tblPr>
        <w:tblW w:w="9469" w:type="dxa"/>
        <w:tblInd w:w="-5" w:type="dxa"/>
        <w:tblLayout w:type="fixed"/>
        <w:tblLook w:val="04A0"/>
      </w:tblPr>
      <w:tblGrid>
        <w:gridCol w:w="687"/>
        <w:gridCol w:w="3044"/>
        <w:gridCol w:w="3186"/>
        <w:gridCol w:w="2552"/>
      </w:tblGrid>
      <w:tr w:rsidR="0008472E" w:rsidRPr="0008472E" w:rsidTr="00B464AA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 xml:space="preserve">№ п/п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 xml:space="preserve">Наименование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 xml:space="preserve">         Норма выдачи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>Предельная цена</w:t>
            </w:r>
          </w:p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>за ед. руб.</w:t>
            </w:r>
          </w:p>
        </w:tc>
      </w:tr>
      <w:tr w:rsidR="0008472E" w:rsidRPr="0008472E" w:rsidTr="00B464AA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>Запасные материалы для охранно-пожарной сигнализации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>Выдаются по мере потребности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08472E">
              <w:rPr>
                <w:sz w:val="28"/>
                <w:szCs w:val="28"/>
                <w:lang w:eastAsia="ar-SA"/>
              </w:rPr>
              <w:t>800</w:t>
            </w:r>
          </w:p>
        </w:tc>
      </w:tr>
      <w:tr w:rsidR="0008472E" w:rsidRPr="0008472E" w:rsidTr="00B464AA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>Дверные замки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>Выдаются по мере потребности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08472E">
              <w:rPr>
                <w:sz w:val="28"/>
                <w:szCs w:val="28"/>
                <w:lang w:eastAsia="ar-SA"/>
              </w:rPr>
              <w:t>1800</w:t>
            </w:r>
          </w:p>
        </w:tc>
      </w:tr>
      <w:tr w:rsidR="0008472E" w:rsidRPr="0008472E" w:rsidTr="00B464AA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 xml:space="preserve">3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>Стопор дверной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>10 шт. на 12 месяцев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08472E">
              <w:rPr>
                <w:sz w:val="28"/>
                <w:szCs w:val="28"/>
                <w:lang w:eastAsia="ar-SA"/>
              </w:rPr>
              <w:t>600</w:t>
            </w:r>
          </w:p>
        </w:tc>
      </w:tr>
      <w:tr w:rsidR="0008472E" w:rsidRPr="0008472E" w:rsidTr="00B464AA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>Стремянка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>1 шт. на 2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08472E">
              <w:rPr>
                <w:sz w:val="28"/>
                <w:szCs w:val="28"/>
                <w:lang w:eastAsia="ar-SA"/>
              </w:rPr>
              <w:t>3000</w:t>
            </w:r>
          </w:p>
        </w:tc>
      </w:tr>
      <w:tr w:rsidR="0008472E" w:rsidRPr="0008472E" w:rsidTr="00B464AA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>Пружина дверная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>По мере необходимости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08472E">
              <w:rPr>
                <w:sz w:val="28"/>
                <w:szCs w:val="28"/>
                <w:lang w:eastAsia="ar-SA"/>
              </w:rPr>
              <w:t>350</w:t>
            </w:r>
          </w:p>
        </w:tc>
      </w:tr>
      <w:tr w:rsidR="0008472E" w:rsidRPr="0008472E" w:rsidTr="00B464AA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>Уплотнитель для окон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>100 м на 1 год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08472E">
              <w:rPr>
                <w:sz w:val="28"/>
                <w:szCs w:val="28"/>
                <w:lang w:eastAsia="ar-SA"/>
              </w:rPr>
              <w:t>80</w:t>
            </w:r>
          </w:p>
        </w:tc>
      </w:tr>
      <w:tr w:rsidR="0008472E" w:rsidRPr="0008472E" w:rsidTr="00B464AA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>Сумка для ноутбука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>7 шт. на 3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08472E">
              <w:rPr>
                <w:sz w:val="28"/>
                <w:szCs w:val="28"/>
                <w:lang w:eastAsia="ar-SA"/>
              </w:rPr>
              <w:t>2300</w:t>
            </w:r>
          </w:p>
        </w:tc>
      </w:tr>
      <w:tr w:rsidR="004C7D62" w:rsidRPr="005D68BA" w:rsidTr="004C7D62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 xml:space="preserve">Клей моментальный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4 шт. на 12 месяцев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4C7D62">
              <w:rPr>
                <w:sz w:val="28"/>
                <w:szCs w:val="28"/>
                <w:lang w:eastAsia="ar-SA"/>
              </w:rPr>
              <w:t>150</w:t>
            </w:r>
          </w:p>
        </w:tc>
      </w:tr>
      <w:tr w:rsidR="004C7D62" w:rsidTr="004C7D62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Клей мебельный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C7D62">
              <w:rPr>
                <w:bCs/>
                <w:sz w:val="28"/>
                <w:szCs w:val="28"/>
                <w:lang w:eastAsia="ar-SA"/>
              </w:rPr>
              <w:t>1 шт. на 12 месяцев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D62" w:rsidRPr="004C7D62" w:rsidRDefault="004C7D62" w:rsidP="00A72269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4C7D62">
              <w:rPr>
                <w:sz w:val="28"/>
                <w:szCs w:val="28"/>
                <w:lang w:eastAsia="ar-SA"/>
              </w:rPr>
              <w:t>200</w:t>
            </w:r>
          </w:p>
        </w:tc>
      </w:tr>
    </w:tbl>
    <w:p w:rsidR="005119C4" w:rsidRPr="000929B9" w:rsidRDefault="005119C4" w:rsidP="005119C4">
      <w:pPr>
        <w:pStyle w:val="a3"/>
        <w:ind w:left="360"/>
        <w:jc w:val="both"/>
        <w:rPr>
          <w:sz w:val="24"/>
          <w:szCs w:val="24"/>
        </w:rPr>
      </w:pPr>
    </w:p>
    <w:p w:rsidR="005A569E" w:rsidRPr="00AE4A4F" w:rsidRDefault="005A569E" w:rsidP="00D4644B">
      <w:pPr>
        <w:pStyle w:val="a4"/>
        <w:numPr>
          <w:ilvl w:val="0"/>
          <w:numId w:val="12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AE4A4F">
        <w:rPr>
          <w:rFonts w:eastAsia="Calibri"/>
          <w:sz w:val="28"/>
          <w:szCs w:val="28"/>
          <w:lang w:eastAsia="en-US"/>
        </w:rPr>
        <w:t>Руководителю аппарата разместить</w:t>
      </w:r>
      <w:r w:rsidR="00DC4912" w:rsidRPr="00AE4A4F">
        <w:rPr>
          <w:rFonts w:eastAsia="Calibri"/>
          <w:sz w:val="28"/>
          <w:szCs w:val="28"/>
          <w:lang w:eastAsia="en-US"/>
        </w:rPr>
        <w:t>,</w:t>
      </w:r>
      <w:r w:rsidRPr="00AE4A4F">
        <w:rPr>
          <w:rFonts w:eastAsia="Calibri"/>
          <w:sz w:val="28"/>
          <w:szCs w:val="28"/>
          <w:lang w:eastAsia="en-US"/>
        </w:rPr>
        <w:t xml:space="preserve"> данный приказ в установленный Федеральным законом Российской Федерации от 05.04.2013 № 44-ФЗ срок в единой информационной системе в сфере закупок (на официальном сайте).</w:t>
      </w:r>
    </w:p>
    <w:p w:rsidR="001D3715" w:rsidRPr="00AE4A4F" w:rsidRDefault="00AE4A4F" w:rsidP="005A569E">
      <w:pPr>
        <w:overflowPunct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E4A4F">
        <w:rPr>
          <w:rFonts w:eastAsia="Calibri"/>
          <w:sz w:val="28"/>
          <w:szCs w:val="28"/>
          <w:lang w:eastAsia="en-US"/>
        </w:rPr>
        <w:t>3</w:t>
      </w:r>
      <w:r w:rsidR="001D3715" w:rsidRPr="00AE4A4F">
        <w:rPr>
          <w:rFonts w:eastAsia="Calibri"/>
          <w:sz w:val="28"/>
          <w:szCs w:val="28"/>
          <w:lang w:eastAsia="en-US"/>
        </w:rPr>
        <w:t>. Контроль за исполнением приказа возлагаю на руководителя аппарата.</w:t>
      </w:r>
    </w:p>
    <w:p w:rsidR="001D3715" w:rsidRPr="00AE4A4F" w:rsidRDefault="001D3715" w:rsidP="001D3715">
      <w:pPr>
        <w:overflowPunct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D3715" w:rsidRPr="00AE4A4F" w:rsidRDefault="00AE4A4F" w:rsidP="001D3715">
      <w:pPr>
        <w:overflowPunct/>
        <w:autoSpaceDE/>
        <w:autoSpaceDN/>
        <w:adjustRightInd/>
        <w:rPr>
          <w:rFonts w:eastAsia="Calibri"/>
          <w:sz w:val="28"/>
          <w:szCs w:val="28"/>
          <w:lang w:eastAsia="en-US"/>
        </w:rPr>
      </w:pPr>
      <w:r w:rsidRPr="00AE4A4F">
        <w:rPr>
          <w:rFonts w:eastAsia="Calibri"/>
          <w:sz w:val="28"/>
          <w:szCs w:val="28"/>
          <w:lang w:eastAsia="en-US"/>
        </w:rPr>
        <w:t>П</w:t>
      </w:r>
      <w:r w:rsidR="001D3715" w:rsidRPr="00AE4A4F">
        <w:rPr>
          <w:rFonts w:eastAsia="Calibri"/>
          <w:sz w:val="28"/>
          <w:szCs w:val="28"/>
          <w:lang w:eastAsia="en-US"/>
        </w:rPr>
        <w:t>редседател</w:t>
      </w:r>
      <w:r w:rsidRPr="00AE4A4F">
        <w:rPr>
          <w:rFonts w:eastAsia="Calibri"/>
          <w:sz w:val="28"/>
          <w:szCs w:val="28"/>
          <w:lang w:eastAsia="en-US"/>
        </w:rPr>
        <w:t>ь</w:t>
      </w:r>
      <w:r w:rsidR="0081102C">
        <w:rPr>
          <w:rFonts w:eastAsia="Calibri"/>
          <w:sz w:val="28"/>
          <w:szCs w:val="28"/>
          <w:lang w:eastAsia="en-US"/>
        </w:rPr>
        <w:t xml:space="preserve"> </w:t>
      </w:r>
      <w:r w:rsidR="001D3715" w:rsidRPr="00AE4A4F">
        <w:rPr>
          <w:rFonts w:eastAsia="Calibri"/>
          <w:sz w:val="28"/>
          <w:szCs w:val="28"/>
          <w:lang w:eastAsia="en-US"/>
        </w:rPr>
        <w:t>Контрольно-счетной</w:t>
      </w:r>
    </w:p>
    <w:p w:rsidR="001D3715" w:rsidRPr="00511CAB" w:rsidRDefault="001D3715" w:rsidP="001D3715">
      <w:pPr>
        <w:overflowPunct/>
        <w:autoSpaceDE/>
        <w:autoSpaceDN/>
        <w:adjustRightInd/>
        <w:rPr>
          <w:rFonts w:eastAsia="Calibri"/>
          <w:sz w:val="28"/>
          <w:szCs w:val="28"/>
          <w:lang w:eastAsia="en-US"/>
        </w:rPr>
      </w:pPr>
      <w:r w:rsidRPr="00AE4A4F">
        <w:rPr>
          <w:rFonts w:eastAsia="Calibri"/>
          <w:sz w:val="28"/>
          <w:szCs w:val="28"/>
          <w:lang w:eastAsia="en-US"/>
        </w:rPr>
        <w:t xml:space="preserve">палаты города Пскова                                                                  </w:t>
      </w:r>
      <w:r w:rsidR="00604103" w:rsidRPr="00AE4A4F">
        <w:rPr>
          <w:rFonts w:eastAsia="Calibri"/>
          <w:sz w:val="28"/>
          <w:szCs w:val="28"/>
          <w:lang w:eastAsia="en-US"/>
        </w:rPr>
        <w:t>И.П.Стаканова</w:t>
      </w:r>
    </w:p>
    <w:sectPr w:rsidR="001D3715" w:rsidRPr="00511CAB" w:rsidSect="00C212E8">
      <w:headerReference w:type="default" r:id="rId9"/>
      <w:footerReference w:type="default" r:id="rId10"/>
      <w:pgSz w:w="11906" w:h="16838"/>
      <w:pgMar w:top="1134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7CBB" w:rsidRDefault="00E87CBB" w:rsidP="00B50810">
      <w:r>
        <w:separator/>
      </w:r>
    </w:p>
  </w:endnote>
  <w:endnote w:type="continuationSeparator" w:id="1">
    <w:p w:rsidR="00E87CBB" w:rsidRDefault="00E87CBB" w:rsidP="00B508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04113873"/>
      <w:docPartObj>
        <w:docPartGallery w:val="Page Numbers (Bottom of Page)"/>
        <w:docPartUnique/>
      </w:docPartObj>
    </w:sdtPr>
    <w:sdtContent>
      <w:p w:rsidR="000C673A" w:rsidRDefault="000C673A">
        <w:pPr>
          <w:pStyle w:val="ac"/>
          <w:jc w:val="center"/>
        </w:pPr>
        <w:fldSimple w:instr="PAGE   \* MERGEFORMAT">
          <w:r w:rsidR="0081102C">
            <w:rPr>
              <w:noProof/>
            </w:rPr>
            <w:t>3</w:t>
          </w:r>
        </w:fldSimple>
      </w:p>
    </w:sdtContent>
  </w:sdt>
  <w:p w:rsidR="000C673A" w:rsidRDefault="000C673A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7CBB" w:rsidRDefault="00E87CBB" w:rsidP="00B50810">
      <w:r>
        <w:separator/>
      </w:r>
    </w:p>
  </w:footnote>
  <w:footnote w:type="continuationSeparator" w:id="1">
    <w:p w:rsidR="00E87CBB" w:rsidRDefault="00E87CBB" w:rsidP="00B508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73A" w:rsidRDefault="000C673A" w:rsidP="00FF2FE2">
    <w:pPr>
      <w:pStyle w:val="aa"/>
      <w:jc w:val="center"/>
    </w:pPr>
    <w:r>
      <w:t>Приказ Контрольно-счетной палаты города Пскова от __________ №  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6D74"/>
    <w:multiLevelType w:val="hybridMultilevel"/>
    <w:tmpl w:val="0A081034"/>
    <w:lvl w:ilvl="0" w:tplc="88127F0A">
      <w:start w:val="1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080972"/>
    <w:multiLevelType w:val="multilevel"/>
    <w:tmpl w:val="20301E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09327DB9"/>
    <w:multiLevelType w:val="multilevel"/>
    <w:tmpl w:val="EDBC030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0B3B08E2"/>
    <w:multiLevelType w:val="multilevel"/>
    <w:tmpl w:val="FBA6C352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70" w:hanging="10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10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70" w:hanging="10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4">
    <w:nsid w:val="121E354D"/>
    <w:multiLevelType w:val="multilevel"/>
    <w:tmpl w:val="6644CEFA"/>
    <w:lvl w:ilvl="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4302DE4"/>
    <w:multiLevelType w:val="multilevel"/>
    <w:tmpl w:val="875C62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1E817559"/>
    <w:multiLevelType w:val="multilevel"/>
    <w:tmpl w:val="677A48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>
    <w:nsid w:val="22112288"/>
    <w:multiLevelType w:val="multilevel"/>
    <w:tmpl w:val="7AD8450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>
    <w:nsid w:val="31BA7629"/>
    <w:multiLevelType w:val="multilevel"/>
    <w:tmpl w:val="7AD8450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>
    <w:nsid w:val="3A017EA8"/>
    <w:multiLevelType w:val="multilevel"/>
    <w:tmpl w:val="7268A1A2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  <w:sz w:val="28"/>
      </w:rPr>
    </w:lvl>
    <w:lvl w:ilvl="1">
      <w:start w:val="18"/>
      <w:numFmt w:val="decimal"/>
      <w:lvlText w:val="%1.%2"/>
      <w:lvlJc w:val="left"/>
      <w:pPr>
        <w:ind w:left="1878" w:hanging="525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4779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7845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0911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2624" w:hanging="1800"/>
      </w:pPr>
      <w:rPr>
        <w:rFonts w:hint="default"/>
        <w:sz w:val="28"/>
      </w:rPr>
    </w:lvl>
  </w:abstractNum>
  <w:abstractNum w:abstractNumId="10">
    <w:nsid w:val="3CA95B07"/>
    <w:multiLevelType w:val="multilevel"/>
    <w:tmpl w:val="7AD8450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>
    <w:nsid w:val="431B2050"/>
    <w:multiLevelType w:val="hybridMultilevel"/>
    <w:tmpl w:val="07209FF0"/>
    <w:lvl w:ilvl="0" w:tplc="415E314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49E170C"/>
    <w:multiLevelType w:val="multilevel"/>
    <w:tmpl w:val="94A4EA1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4EB66A92"/>
    <w:multiLevelType w:val="multilevel"/>
    <w:tmpl w:val="724423F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54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0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92" w:hanging="1800"/>
      </w:pPr>
      <w:rPr>
        <w:rFonts w:hint="default"/>
      </w:rPr>
    </w:lvl>
  </w:abstractNum>
  <w:abstractNum w:abstractNumId="14">
    <w:nsid w:val="535A6555"/>
    <w:multiLevelType w:val="multilevel"/>
    <w:tmpl w:val="6644CEFA"/>
    <w:lvl w:ilvl="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58F92265"/>
    <w:multiLevelType w:val="multilevel"/>
    <w:tmpl w:val="6DDAE68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5D95643D"/>
    <w:multiLevelType w:val="multilevel"/>
    <w:tmpl w:val="6644CEFA"/>
    <w:lvl w:ilvl="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60597C4E"/>
    <w:multiLevelType w:val="multilevel"/>
    <w:tmpl w:val="F6689518"/>
    <w:lvl w:ilvl="0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>
    <w:nsid w:val="6AC54F8C"/>
    <w:multiLevelType w:val="multilevel"/>
    <w:tmpl w:val="7AD8450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">
    <w:nsid w:val="6D0F1EB7"/>
    <w:multiLevelType w:val="hybridMultilevel"/>
    <w:tmpl w:val="3C8E9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88749E"/>
    <w:multiLevelType w:val="multilevel"/>
    <w:tmpl w:val="7AD8450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1">
    <w:nsid w:val="79533E6B"/>
    <w:multiLevelType w:val="multilevel"/>
    <w:tmpl w:val="87B0EF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7B095D60"/>
    <w:multiLevelType w:val="multilevel"/>
    <w:tmpl w:val="7AD8450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3">
    <w:nsid w:val="7B8E5A2B"/>
    <w:multiLevelType w:val="multilevel"/>
    <w:tmpl w:val="7AD8450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4">
    <w:nsid w:val="7C5C2C62"/>
    <w:multiLevelType w:val="multilevel"/>
    <w:tmpl w:val="CF6E6E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7DD51DD8"/>
    <w:multiLevelType w:val="multilevel"/>
    <w:tmpl w:val="350EC09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12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num w:numId="1">
    <w:abstractNumId w:val="19"/>
  </w:num>
  <w:num w:numId="2">
    <w:abstractNumId w:val="6"/>
  </w:num>
  <w:num w:numId="3">
    <w:abstractNumId w:val="22"/>
  </w:num>
  <w:num w:numId="4">
    <w:abstractNumId w:val="8"/>
  </w:num>
  <w:num w:numId="5">
    <w:abstractNumId w:val="10"/>
  </w:num>
  <w:num w:numId="6">
    <w:abstractNumId w:val="23"/>
  </w:num>
  <w:num w:numId="7">
    <w:abstractNumId w:val="18"/>
  </w:num>
  <w:num w:numId="8">
    <w:abstractNumId w:val="20"/>
  </w:num>
  <w:num w:numId="9">
    <w:abstractNumId w:val="7"/>
  </w:num>
  <w:num w:numId="10">
    <w:abstractNumId w:val="2"/>
  </w:num>
  <w:num w:numId="11">
    <w:abstractNumId w:val="3"/>
  </w:num>
  <w:num w:numId="12">
    <w:abstractNumId w:val="17"/>
  </w:num>
  <w:num w:numId="13">
    <w:abstractNumId w:val="11"/>
  </w:num>
  <w:num w:numId="14">
    <w:abstractNumId w:val="21"/>
  </w:num>
  <w:num w:numId="15">
    <w:abstractNumId w:val="15"/>
  </w:num>
  <w:num w:numId="16">
    <w:abstractNumId w:val="24"/>
  </w:num>
  <w:num w:numId="17">
    <w:abstractNumId w:val="5"/>
  </w:num>
  <w:num w:numId="18">
    <w:abstractNumId w:val="1"/>
  </w:num>
  <w:num w:numId="19">
    <w:abstractNumId w:val="9"/>
  </w:num>
  <w:num w:numId="20">
    <w:abstractNumId w:val="16"/>
  </w:num>
  <w:num w:numId="21">
    <w:abstractNumId w:val="0"/>
  </w:num>
  <w:num w:numId="22">
    <w:abstractNumId w:val="12"/>
  </w:num>
  <w:num w:numId="23">
    <w:abstractNumId w:val="14"/>
  </w:num>
  <w:num w:numId="24">
    <w:abstractNumId w:val="4"/>
  </w:num>
  <w:num w:numId="25">
    <w:abstractNumId w:val="25"/>
  </w:num>
  <w:num w:numId="2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6FDE"/>
    <w:rsid w:val="0000338B"/>
    <w:rsid w:val="000072B1"/>
    <w:rsid w:val="000104AA"/>
    <w:rsid w:val="0002468D"/>
    <w:rsid w:val="00041DF0"/>
    <w:rsid w:val="00043359"/>
    <w:rsid w:val="00071450"/>
    <w:rsid w:val="00071AA2"/>
    <w:rsid w:val="0008472E"/>
    <w:rsid w:val="00086C82"/>
    <w:rsid w:val="000929B9"/>
    <w:rsid w:val="000C1845"/>
    <w:rsid w:val="000C3701"/>
    <w:rsid w:val="000C673A"/>
    <w:rsid w:val="000F1EFB"/>
    <w:rsid w:val="00105018"/>
    <w:rsid w:val="0012198A"/>
    <w:rsid w:val="00122F35"/>
    <w:rsid w:val="00123ACF"/>
    <w:rsid w:val="00133A64"/>
    <w:rsid w:val="001408A2"/>
    <w:rsid w:val="00171A70"/>
    <w:rsid w:val="00183679"/>
    <w:rsid w:val="0018786F"/>
    <w:rsid w:val="00195D18"/>
    <w:rsid w:val="001B6902"/>
    <w:rsid w:val="001D3715"/>
    <w:rsid w:val="001E2D3E"/>
    <w:rsid w:val="001F3358"/>
    <w:rsid w:val="001F7276"/>
    <w:rsid w:val="00201D6E"/>
    <w:rsid w:val="00203883"/>
    <w:rsid w:val="002158E2"/>
    <w:rsid w:val="00275F85"/>
    <w:rsid w:val="002A0793"/>
    <w:rsid w:val="002C78ED"/>
    <w:rsid w:val="002D397B"/>
    <w:rsid w:val="002E2030"/>
    <w:rsid w:val="00305B97"/>
    <w:rsid w:val="00306B76"/>
    <w:rsid w:val="0032457C"/>
    <w:rsid w:val="0033125B"/>
    <w:rsid w:val="00364AE7"/>
    <w:rsid w:val="00387F73"/>
    <w:rsid w:val="003F23CD"/>
    <w:rsid w:val="003F286B"/>
    <w:rsid w:val="003F6C38"/>
    <w:rsid w:val="0040443E"/>
    <w:rsid w:val="00405820"/>
    <w:rsid w:val="0042779E"/>
    <w:rsid w:val="004767E3"/>
    <w:rsid w:val="004911B3"/>
    <w:rsid w:val="00494D7E"/>
    <w:rsid w:val="004A005F"/>
    <w:rsid w:val="004A1111"/>
    <w:rsid w:val="004B5003"/>
    <w:rsid w:val="004C1F7C"/>
    <w:rsid w:val="004C7D62"/>
    <w:rsid w:val="004D4F25"/>
    <w:rsid w:val="004D78C7"/>
    <w:rsid w:val="004F2382"/>
    <w:rsid w:val="004F319A"/>
    <w:rsid w:val="00507354"/>
    <w:rsid w:val="005119C4"/>
    <w:rsid w:val="00511CAB"/>
    <w:rsid w:val="00523BF3"/>
    <w:rsid w:val="005241CE"/>
    <w:rsid w:val="00534E88"/>
    <w:rsid w:val="00553671"/>
    <w:rsid w:val="00554746"/>
    <w:rsid w:val="005A569E"/>
    <w:rsid w:val="005B20A9"/>
    <w:rsid w:val="005C1BDD"/>
    <w:rsid w:val="005D00F7"/>
    <w:rsid w:val="005F1F83"/>
    <w:rsid w:val="005F77A7"/>
    <w:rsid w:val="00604103"/>
    <w:rsid w:val="00622296"/>
    <w:rsid w:val="00627ABA"/>
    <w:rsid w:val="0064625B"/>
    <w:rsid w:val="00665A7D"/>
    <w:rsid w:val="00665FF1"/>
    <w:rsid w:val="00697227"/>
    <w:rsid w:val="006A0647"/>
    <w:rsid w:val="006B1CC9"/>
    <w:rsid w:val="006C283C"/>
    <w:rsid w:val="006C5159"/>
    <w:rsid w:val="006D005B"/>
    <w:rsid w:val="006D5338"/>
    <w:rsid w:val="00736C77"/>
    <w:rsid w:val="00745755"/>
    <w:rsid w:val="00753F54"/>
    <w:rsid w:val="007664FF"/>
    <w:rsid w:val="007710B3"/>
    <w:rsid w:val="007737CE"/>
    <w:rsid w:val="0077511E"/>
    <w:rsid w:val="007761A2"/>
    <w:rsid w:val="007927A2"/>
    <w:rsid w:val="00792E7A"/>
    <w:rsid w:val="00797EED"/>
    <w:rsid w:val="007B5D5E"/>
    <w:rsid w:val="007F5453"/>
    <w:rsid w:val="0081102C"/>
    <w:rsid w:val="00815383"/>
    <w:rsid w:val="008172AD"/>
    <w:rsid w:val="00831F5C"/>
    <w:rsid w:val="00832DAC"/>
    <w:rsid w:val="00845628"/>
    <w:rsid w:val="00867A47"/>
    <w:rsid w:val="008753E3"/>
    <w:rsid w:val="008B12E1"/>
    <w:rsid w:val="008B4486"/>
    <w:rsid w:val="008C1A3D"/>
    <w:rsid w:val="008D1D66"/>
    <w:rsid w:val="008E3817"/>
    <w:rsid w:val="00904B05"/>
    <w:rsid w:val="00911588"/>
    <w:rsid w:val="00917A7F"/>
    <w:rsid w:val="009200AC"/>
    <w:rsid w:val="00927119"/>
    <w:rsid w:val="00937C1E"/>
    <w:rsid w:val="00942EC4"/>
    <w:rsid w:val="009555B6"/>
    <w:rsid w:val="0098716E"/>
    <w:rsid w:val="009951D7"/>
    <w:rsid w:val="009B7765"/>
    <w:rsid w:val="009D6A8E"/>
    <w:rsid w:val="009F18AD"/>
    <w:rsid w:val="009F25B3"/>
    <w:rsid w:val="009F2A29"/>
    <w:rsid w:val="00A030CE"/>
    <w:rsid w:val="00A138EA"/>
    <w:rsid w:val="00A372D2"/>
    <w:rsid w:val="00A40432"/>
    <w:rsid w:val="00A40664"/>
    <w:rsid w:val="00A41E9E"/>
    <w:rsid w:val="00A64A2C"/>
    <w:rsid w:val="00A67DED"/>
    <w:rsid w:val="00A73021"/>
    <w:rsid w:val="00A853A8"/>
    <w:rsid w:val="00A87AF6"/>
    <w:rsid w:val="00AA3C8C"/>
    <w:rsid w:val="00AB7D70"/>
    <w:rsid w:val="00AD02AC"/>
    <w:rsid w:val="00AD6910"/>
    <w:rsid w:val="00AE013C"/>
    <w:rsid w:val="00AE4A4F"/>
    <w:rsid w:val="00AE4D2E"/>
    <w:rsid w:val="00AE7F82"/>
    <w:rsid w:val="00B04B1B"/>
    <w:rsid w:val="00B464AA"/>
    <w:rsid w:val="00B50810"/>
    <w:rsid w:val="00B7164B"/>
    <w:rsid w:val="00B7319F"/>
    <w:rsid w:val="00BA42D5"/>
    <w:rsid w:val="00BB1606"/>
    <w:rsid w:val="00BB6BC8"/>
    <w:rsid w:val="00BC6FDE"/>
    <w:rsid w:val="00BE0545"/>
    <w:rsid w:val="00BF4FD0"/>
    <w:rsid w:val="00C07F6B"/>
    <w:rsid w:val="00C200FB"/>
    <w:rsid w:val="00C212E8"/>
    <w:rsid w:val="00C30048"/>
    <w:rsid w:val="00C345A3"/>
    <w:rsid w:val="00C4094B"/>
    <w:rsid w:val="00C40F63"/>
    <w:rsid w:val="00C55BC5"/>
    <w:rsid w:val="00C56874"/>
    <w:rsid w:val="00C73F79"/>
    <w:rsid w:val="00C9760D"/>
    <w:rsid w:val="00CA5091"/>
    <w:rsid w:val="00CD523E"/>
    <w:rsid w:val="00CE5E89"/>
    <w:rsid w:val="00D27874"/>
    <w:rsid w:val="00D409D9"/>
    <w:rsid w:val="00D4644B"/>
    <w:rsid w:val="00D821F5"/>
    <w:rsid w:val="00D9780E"/>
    <w:rsid w:val="00DB03B1"/>
    <w:rsid w:val="00DC4912"/>
    <w:rsid w:val="00DD1A52"/>
    <w:rsid w:val="00DD247F"/>
    <w:rsid w:val="00DE058C"/>
    <w:rsid w:val="00DE0FB8"/>
    <w:rsid w:val="00DF081D"/>
    <w:rsid w:val="00E31C0A"/>
    <w:rsid w:val="00E87CBB"/>
    <w:rsid w:val="00EB558B"/>
    <w:rsid w:val="00EB75DE"/>
    <w:rsid w:val="00EE6CF3"/>
    <w:rsid w:val="00EF2ED4"/>
    <w:rsid w:val="00EF2FD9"/>
    <w:rsid w:val="00EF41DB"/>
    <w:rsid w:val="00F373BC"/>
    <w:rsid w:val="00F47921"/>
    <w:rsid w:val="00F60623"/>
    <w:rsid w:val="00F7049C"/>
    <w:rsid w:val="00FA0B6C"/>
    <w:rsid w:val="00FA1F61"/>
    <w:rsid w:val="00FB09F3"/>
    <w:rsid w:val="00FB6E0D"/>
    <w:rsid w:val="00FB774F"/>
    <w:rsid w:val="00FF2F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4AE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05018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533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5018"/>
    <w:rPr>
      <w:rFonts w:ascii="Arial" w:eastAsia="Calibri" w:hAnsi="Arial" w:cs="Arial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50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List Paragraph"/>
    <w:basedOn w:val="a"/>
    <w:uiPriority w:val="99"/>
    <w:qFormat/>
    <w:rsid w:val="00105018"/>
    <w:pPr>
      <w:ind w:left="720"/>
      <w:contextualSpacing/>
    </w:pPr>
  </w:style>
  <w:style w:type="table" w:styleId="a5">
    <w:name w:val="Table Grid"/>
    <w:basedOn w:val="a1"/>
    <w:uiPriority w:val="59"/>
    <w:rsid w:val="004044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rsid w:val="00927119"/>
  </w:style>
  <w:style w:type="paragraph" w:customStyle="1" w:styleId="ConsPlusNormal">
    <w:name w:val="ConsPlusNormal"/>
    <w:rsid w:val="002E20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7">
    <w:name w:val="Знак Знак Знак Знак"/>
    <w:basedOn w:val="a"/>
    <w:rsid w:val="008D1D66"/>
    <w:pPr>
      <w:overflowPunct/>
      <w:autoSpaceDE/>
      <w:autoSpaceDN/>
      <w:adjustRightInd/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6D53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locked/>
    <w:rsid w:val="006D5338"/>
    <w:rPr>
      <w:b/>
      <w:sz w:val="36"/>
      <w:lang w:val="ru-RU" w:eastAsia="ru-RU" w:bidi="ar-SA"/>
    </w:rPr>
  </w:style>
  <w:style w:type="paragraph" w:styleId="a8">
    <w:name w:val="Balloon Text"/>
    <w:basedOn w:val="a"/>
    <w:link w:val="a9"/>
    <w:rsid w:val="00B5081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B5081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rsid w:val="00B5081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B508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rsid w:val="00B5081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5081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">
    <w:name w:val="Сетка таблицы1"/>
    <w:basedOn w:val="a1"/>
    <w:next w:val="a5"/>
    <w:uiPriority w:val="59"/>
    <w:rsid w:val="001B69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5"/>
    <w:uiPriority w:val="59"/>
    <w:rsid w:val="006D00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59"/>
    <w:rsid w:val="006D00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5"/>
    <w:uiPriority w:val="59"/>
    <w:rsid w:val="000847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4AE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05018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533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5018"/>
    <w:rPr>
      <w:rFonts w:ascii="Arial" w:eastAsia="Calibri" w:hAnsi="Arial" w:cs="Arial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50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List Paragraph"/>
    <w:basedOn w:val="a"/>
    <w:uiPriority w:val="99"/>
    <w:qFormat/>
    <w:rsid w:val="00105018"/>
    <w:pPr>
      <w:ind w:left="720"/>
      <w:contextualSpacing/>
    </w:pPr>
  </w:style>
  <w:style w:type="table" w:styleId="a5">
    <w:name w:val="Table Grid"/>
    <w:basedOn w:val="a1"/>
    <w:uiPriority w:val="59"/>
    <w:rsid w:val="004044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rsid w:val="00927119"/>
  </w:style>
  <w:style w:type="paragraph" w:customStyle="1" w:styleId="ConsPlusNormal">
    <w:name w:val="ConsPlusNormal"/>
    <w:rsid w:val="002E20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7">
    <w:name w:val="Знак Знак Знак Знак"/>
    <w:basedOn w:val="a"/>
    <w:rsid w:val="008D1D66"/>
    <w:pPr>
      <w:overflowPunct/>
      <w:autoSpaceDE/>
      <w:autoSpaceDN/>
      <w:adjustRightInd/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6D53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locked/>
    <w:rsid w:val="006D5338"/>
    <w:rPr>
      <w:b/>
      <w:sz w:val="36"/>
      <w:lang w:val="ru-RU" w:eastAsia="ru-RU" w:bidi="ar-SA"/>
    </w:rPr>
  </w:style>
  <w:style w:type="paragraph" w:styleId="a8">
    <w:name w:val="Balloon Text"/>
    <w:basedOn w:val="a"/>
    <w:link w:val="a9"/>
    <w:rsid w:val="00B5081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B5081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rsid w:val="00B5081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B508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rsid w:val="00B5081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5081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">
    <w:name w:val="Сетка таблицы1"/>
    <w:basedOn w:val="a1"/>
    <w:next w:val="a5"/>
    <w:uiPriority w:val="59"/>
    <w:rsid w:val="001B69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5"/>
    <w:uiPriority w:val="59"/>
    <w:rsid w:val="006D00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6D00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2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21DAE-CD21-41D0-9E1B-893D6D63B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1803</TotalTime>
  <Pages>11</Pages>
  <Words>2020</Words>
  <Characters>11514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светлана смирнова</cp:lastModifiedBy>
  <cp:revision>50</cp:revision>
  <cp:lastPrinted>2019-04-22T15:48:00Z</cp:lastPrinted>
  <dcterms:created xsi:type="dcterms:W3CDTF">2016-07-12T10:00:00Z</dcterms:created>
  <dcterms:modified xsi:type="dcterms:W3CDTF">2022-12-12T15:05:00Z</dcterms:modified>
</cp:coreProperties>
</file>